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F901" w14:textId="77777777" w:rsidR="00552639" w:rsidRPr="00637B33" w:rsidRDefault="00552639" w:rsidP="00445230">
      <w:pPr>
        <w:jc w:val="center"/>
        <w:rPr>
          <w:rFonts w:ascii="Tahoma" w:hAnsi="Tahoma" w:cs="Tahoma"/>
          <w:b/>
          <w:bCs/>
          <w:sz w:val="22"/>
          <w:szCs w:val="22"/>
        </w:rPr>
      </w:pPr>
    </w:p>
    <w:p w14:paraId="5F80B5DC" w14:textId="78738CD7" w:rsidR="000D50CA" w:rsidRPr="00637B33" w:rsidRDefault="00620AB7" w:rsidP="00065343">
      <w:pPr>
        <w:spacing w:before="102"/>
        <w:ind w:right="-1"/>
        <w:jc w:val="center"/>
        <w:rPr>
          <w:b/>
          <w:sz w:val="22"/>
          <w:szCs w:val="22"/>
        </w:rPr>
      </w:pPr>
      <w:r>
        <w:rPr>
          <w:rFonts w:ascii="Tahoma" w:hAnsi="Tahoma" w:cs="Tahoma"/>
          <w:b/>
          <w:bCs/>
          <w:sz w:val="22"/>
          <w:szCs w:val="22"/>
        </w:rPr>
        <w:t>SUSCRIPCIÓN DE</w:t>
      </w:r>
      <w:r w:rsidR="000D50CA" w:rsidRPr="00637B33">
        <w:rPr>
          <w:rFonts w:ascii="Tahoma" w:hAnsi="Tahoma" w:cs="Tahoma"/>
          <w:b/>
          <w:bCs/>
          <w:sz w:val="22"/>
          <w:szCs w:val="22"/>
        </w:rPr>
        <w:t xml:space="preserve"> CONVENIO PARA LA EJECUCIÓN DE PROYECTOS DE INVERSIONES EN BIENES DE CAPITAL CON RECURSOS DEL FISE PARA EL SUMINISTRO DE GAS NATURAL DE USUARIOS EN LA CONCESIÓN DE LIMA Y CALLAO</w:t>
      </w:r>
    </w:p>
    <w:p w14:paraId="783B0957" w14:textId="67CDA497" w:rsidR="00A037B5" w:rsidRPr="00637B33" w:rsidRDefault="00A037B5" w:rsidP="00752533">
      <w:pPr>
        <w:jc w:val="center"/>
        <w:rPr>
          <w:rFonts w:ascii="Tahoma" w:hAnsi="Tahoma" w:cs="Tahoma"/>
          <w:b/>
          <w:bCs/>
          <w:sz w:val="22"/>
          <w:szCs w:val="22"/>
        </w:rPr>
      </w:pPr>
    </w:p>
    <w:p w14:paraId="478C8722" w14:textId="77777777" w:rsidR="00E6615D" w:rsidRPr="00637B33" w:rsidRDefault="00E6615D" w:rsidP="00065343">
      <w:pPr>
        <w:spacing w:before="102"/>
        <w:ind w:right="-1"/>
        <w:jc w:val="center"/>
        <w:rPr>
          <w:rFonts w:ascii="Tahoma" w:hAnsi="Tahoma" w:cs="Tahoma"/>
          <w:b/>
          <w:bCs/>
          <w:sz w:val="22"/>
          <w:szCs w:val="22"/>
        </w:rPr>
      </w:pPr>
      <w:r w:rsidRPr="00637B33">
        <w:rPr>
          <w:rFonts w:ascii="Tahoma" w:hAnsi="Tahoma" w:cs="Tahoma"/>
          <w:b/>
          <w:bCs/>
          <w:sz w:val="22"/>
          <w:szCs w:val="22"/>
        </w:rPr>
        <w:t>DOCUMENTOS PARA SUSCRIBIR CONVENIO</w:t>
      </w:r>
    </w:p>
    <w:p w14:paraId="06ED1120" w14:textId="77777777" w:rsidR="00E6615D" w:rsidRPr="00637B33" w:rsidRDefault="00E6615D" w:rsidP="00E6615D">
      <w:pPr>
        <w:jc w:val="both"/>
        <w:rPr>
          <w:rFonts w:ascii="Tahoma" w:hAnsi="Tahoma" w:cs="Tahoma"/>
          <w:b/>
          <w:sz w:val="22"/>
          <w:szCs w:val="22"/>
        </w:rPr>
      </w:pPr>
    </w:p>
    <w:p w14:paraId="4B463B28" w14:textId="495DD676" w:rsidR="00E6615D" w:rsidRPr="00637B33" w:rsidRDefault="00144A84" w:rsidP="00065343">
      <w:pPr>
        <w:jc w:val="both"/>
        <w:rPr>
          <w:rFonts w:ascii="Tahoma" w:hAnsi="Tahoma" w:cs="Tahoma"/>
          <w:sz w:val="22"/>
          <w:szCs w:val="22"/>
        </w:rPr>
      </w:pPr>
      <w:r w:rsidRPr="00637B33">
        <w:rPr>
          <w:rFonts w:ascii="Tahoma" w:hAnsi="Tahoma" w:cs="Tahoma"/>
          <w:sz w:val="22"/>
          <w:szCs w:val="22"/>
        </w:rPr>
        <w:t>E</w:t>
      </w:r>
      <w:r w:rsidR="000D50CA" w:rsidRPr="00637B33">
        <w:rPr>
          <w:rFonts w:ascii="Tahoma" w:hAnsi="Tahoma" w:cs="Tahoma"/>
          <w:sz w:val="22"/>
          <w:szCs w:val="22"/>
        </w:rPr>
        <w:t>l Concesionario</w:t>
      </w:r>
      <w:r w:rsidR="001D1793" w:rsidRPr="00637B33">
        <w:rPr>
          <w:rFonts w:ascii="Tahoma" w:hAnsi="Tahoma" w:cs="Tahoma"/>
          <w:sz w:val="22"/>
          <w:szCs w:val="22"/>
        </w:rPr>
        <w:t xml:space="preserve"> deberá</w:t>
      </w:r>
      <w:r w:rsidRPr="00637B33">
        <w:rPr>
          <w:rFonts w:ascii="Tahoma" w:hAnsi="Tahoma" w:cs="Tahoma"/>
          <w:sz w:val="22"/>
          <w:szCs w:val="22"/>
        </w:rPr>
        <w:t xml:space="preserve"> presentar</w:t>
      </w:r>
      <w:r w:rsidR="00E6615D" w:rsidRPr="00637B33">
        <w:rPr>
          <w:rFonts w:ascii="Tahoma" w:hAnsi="Tahoma" w:cs="Tahoma"/>
          <w:sz w:val="22"/>
          <w:szCs w:val="22"/>
        </w:rPr>
        <w:t xml:space="preserve"> dos (02) juegos del modelo de Convenio debidamente suscrito por sus representantes legales, por la Ventanilla Virtual del MINEM, </w:t>
      </w:r>
      <w:r w:rsidR="00637B33" w:rsidRPr="00637B33">
        <w:rPr>
          <w:rFonts w:ascii="Tahoma" w:hAnsi="Tahoma" w:cs="Tahoma"/>
          <w:sz w:val="22"/>
          <w:szCs w:val="22"/>
        </w:rPr>
        <w:t xml:space="preserve">el </w:t>
      </w:r>
      <w:r w:rsidR="00E6615D" w:rsidRPr="00637B33">
        <w:rPr>
          <w:rFonts w:ascii="Tahoma" w:hAnsi="Tahoma" w:cs="Tahoma"/>
          <w:sz w:val="22"/>
          <w:szCs w:val="22"/>
        </w:rPr>
        <w:t>24 de mayo de 2021 debiendo adjuntar lo siguiente:</w:t>
      </w:r>
    </w:p>
    <w:p w14:paraId="6A25B5DE" w14:textId="77777777" w:rsidR="00752533" w:rsidRPr="00637B33" w:rsidRDefault="00752533" w:rsidP="00E6615D">
      <w:pPr>
        <w:pStyle w:val="Cuerpodeltexto30"/>
        <w:shd w:val="clear" w:color="auto" w:fill="auto"/>
        <w:spacing w:before="0" w:line="240" w:lineRule="auto"/>
        <w:ind w:right="49"/>
        <w:jc w:val="both"/>
        <w:rPr>
          <w:rFonts w:ascii="Tahoma" w:hAnsi="Tahoma" w:cs="Tahoma"/>
          <w:b w:val="0"/>
          <w:bCs w:val="0"/>
          <w:sz w:val="22"/>
          <w:szCs w:val="22"/>
        </w:rPr>
      </w:pPr>
    </w:p>
    <w:p w14:paraId="43BEED46" w14:textId="019E2406" w:rsidR="00752533" w:rsidRPr="00637B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Copia de documento de identidad o Carné de Extranjería del representante legal.</w:t>
      </w:r>
    </w:p>
    <w:p w14:paraId="29FDF6C3" w14:textId="77777777" w:rsidR="00752533" w:rsidRPr="00637B33" w:rsidRDefault="00752533" w:rsidP="00752533">
      <w:pPr>
        <w:pStyle w:val="Cuerpodeltexto30"/>
        <w:shd w:val="clear" w:color="auto" w:fill="auto"/>
        <w:spacing w:before="0" w:line="240" w:lineRule="auto"/>
        <w:ind w:left="720" w:right="49"/>
        <w:jc w:val="both"/>
        <w:rPr>
          <w:rFonts w:ascii="Tahoma" w:hAnsi="Tahoma" w:cs="Tahoma"/>
          <w:b w:val="0"/>
          <w:bCs w:val="0"/>
          <w:sz w:val="22"/>
          <w:szCs w:val="22"/>
        </w:rPr>
      </w:pPr>
    </w:p>
    <w:p w14:paraId="35D83AA6" w14:textId="438B0769" w:rsidR="00752533" w:rsidRPr="00637B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 xml:space="preserve">Copia del documento registral vigente </w:t>
      </w:r>
      <w:r w:rsidR="00A6469B" w:rsidRPr="00637B33">
        <w:rPr>
          <w:rFonts w:ascii="Tahoma" w:hAnsi="Tahoma" w:cs="Tahoma"/>
          <w:b w:val="0"/>
          <w:bCs w:val="0"/>
          <w:sz w:val="22"/>
          <w:szCs w:val="22"/>
        </w:rPr>
        <w:t xml:space="preserve">y/o Acta de Junta de Accionistas </w:t>
      </w:r>
      <w:r w:rsidRPr="00637B33">
        <w:rPr>
          <w:rFonts w:ascii="Tahoma" w:hAnsi="Tahoma" w:cs="Tahoma"/>
          <w:b w:val="0"/>
          <w:bCs w:val="0"/>
          <w:sz w:val="22"/>
          <w:szCs w:val="22"/>
        </w:rPr>
        <w:t>que consigne la designación del representante legal expedido con una antigüedad no mayor de treinta (30) días calendario a la suscripción del Convenio</w:t>
      </w:r>
      <w:r w:rsidR="00A6469B" w:rsidRPr="00637B33">
        <w:rPr>
          <w:rFonts w:ascii="Tahoma" w:hAnsi="Tahoma" w:cs="Tahoma"/>
          <w:b w:val="0"/>
          <w:bCs w:val="0"/>
          <w:sz w:val="22"/>
          <w:szCs w:val="22"/>
        </w:rPr>
        <w:t>. En caso, el Concesionario presente el Acta de Junta de Accionistas deberá presentar posteriormente el documento registral vigente.</w:t>
      </w:r>
    </w:p>
    <w:p w14:paraId="1C9FD979" w14:textId="394DD49D" w:rsidR="00465E0C" w:rsidRPr="00637B33" w:rsidRDefault="00465E0C" w:rsidP="00465E0C">
      <w:pPr>
        <w:rPr>
          <w:rFonts w:ascii="Tahoma" w:hAnsi="Tahoma" w:cs="Tahoma"/>
          <w:sz w:val="22"/>
          <w:szCs w:val="22"/>
        </w:rPr>
      </w:pPr>
    </w:p>
    <w:p w14:paraId="4BA3723C" w14:textId="0BD7BFE0" w:rsidR="00465E0C" w:rsidRPr="00637B33" w:rsidRDefault="00465E0C" w:rsidP="00465E0C">
      <w:pPr>
        <w:jc w:val="both"/>
        <w:rPr>
          <w:rFonts w:ascii="Tahoma" w:hAnsi="Tahoma" w:cs="Tahoma"/>
          <w:b/>
          <w:bCs/>
          <w:sz w:val="22"/>
          <w:szCs w:val="22"/>
        </w:rPr>
      </w:pPr>
      <w:r w:rsidRPr="00637B33">
        <w:rPr>
          <w:rFonts w:ascii="Tahoma" w:hAnsi="Tahoma" w:cs="Tahoma"/>
          <w:b/>
          <w:bCs/>
          <w:sz w:val="22"/>
          <w:szCs w:val="22"/>
        </w:rPr>
        <w:t xml:space="preserve">Nota: </w:t>
      </w:r>
      <w:r w:rsidRPr="00637B33">
        <w:rPr>
          <w:rFonts w:ascii="Tahoma" w:hAnsi="Tahoma" w:cs="Tahoma"/>
          <w:sz w:val="22"/>
          <w:szCs w:val="22"/>
        </w:rPr>
        <w:t>En un plazo máximo de treinta (30) días hábiles contados desde la suscripción del Convenio, el Administrador del FISE suscribe con el Concesionario el “Acta de Proyecto” (de acuerdo con el formato del Formato 0</w:t>
      </w:r>
      <w:r w:rsidR="00637B33" w:rsidRPr="00637B33">
        <w:rPr>
          <w:rFonts w:ascii="Tahoma" w:hAnsi="Tahoma" w:cs="Tahoma"/>
          <w:sz w:val="22"/>
          <w:szCs w:val="22"/>
        </w:rPr>
        <w:t>1</w:t>
      </w:r>
      <w:r w:rsidRPr="00637B33">
        <w:rPr>
          <w:rFonts w:ascii="Tahoma" w:hAnsi="Tahoma" w:cs="Tahoma"/>
          <w:sz w:val="22"/>
          <w:szCs w:val="22"/>
        </w:rPr>
        <w:t xml:space="preserve">). </w:t>
      </w:r>
    </w:p>
    <w:p w14:paraId="28B9751E" w14:textId="77777777" w:rsidR="00465E0C" w:rsidRPr="00637B33" w:rsidRDefault="00465E0C" w:rsidP="00465E0C">
      <w:pPr>
        <w:rPr>
          <w:rFonts w:ascii="Tahoma" w:hAnsi="Tahoma" w:cs="Tahoma"/>
          <w:sz w:val="22"/>
          <w:szCs w:val="22"/>
        </w:rPr>
      </w:pPr>
    </w:p>
    <w:p w14:paraId="46C53A01" w14:textId="77777777" w:rsidR="001D1793" w:rsidRPr="00637B33" w:rsidRDefault="001D1793" w:rsidP="001D1793">
      <w:pPr>
        <w:contextualSpacing/>
        <w:jc w:val="both"/>
        <w:rPr>
          <w:rFonts w:ascii="Tahoma" w:hAnsi="Tahoma" w:cs="Tahoma"/>
          <w:sz w:val="22"/>
          <w:szCs w:val="22"/>
        </w:rPr>
      </w:pPr>
    </w:p>
    <w:p w14:paraId="4145DCC1" w14:textId="77777777" w:rsidR="00144A84" w:rsidRPr="00637B33" w:rsidRDefault="00144A84" w:rsidP="00144A84">
      <w:pPr>
        <w:jc w:val="center"/>
        <w:rPr>
          <w:rFonts w:ascii="Tahoma" w:hAnsi="Tahoma" w:cs="Tahoma"/>
          <w:sz w:val="22"/>
          <w:szCs w:val="22"/>
        </w:rPr>
      </w:pPr>
    </w:p>
    <w:p w14:paraId="23E9939C" w14:textId="77777777" w:rsidR="00144A84" w:rsidRPr="00637B33" w:rsidRDefault="00144A84" w:rsidP="0085505C">
      <w:pPr>
        <w:jc w:val="both"/>
        <w:rPr>
          <w:rFonts w:ascii="Tahoma" w:hAnsi="Tahoma" w:cs="Tahoma"/>
          <w:sz w:val="22"/>
          <w:szCs w:val="22"/>
        </w:rPr>
      </w:pPr>
    </w:p>
    <w:p w14:paraId="3AE87BB6" w14:textId="61E38364" w:rsidR="00EC654C" w:rsidRPr="00637B33" w:rsidRDefault="00340D7B" w:rsidP="00EC654C">
      <w:pPr>
        <w:jc w:val="center"/>
        <w:rPr>
          <w:rFonts w:ascii="Tahoma" w:hAnsi="Tahoma" w:cs="Tahoma"/>
          <w:b/>
          <w:sz w:val="22"/>
          <w:szCs w:val="22"/>
        </w:rPr>
      </w:pPr>
      <w:r w:rsidRPr="00637B33">
        <w:rPr>
          <w:rFonts w:ascii="Tahoma" w:hAnsi="Tahoma" w:cs="Tahoma"/>
          <w:b/>
          <w:sz w:val="22"/>
          <w:szCs w:val="22"/>
        </w:rPr>
        <w:t>Administrador</w:t>
      </w:r>
      <w:r w:rsidR="00EC654C" w:rsidRPr="00637B33">
        <w:rPr>
          <w:rFonts w:ascii="Tahoma" w:hAnsi="Tahoma" w:cs="Tahoma"/>
          <w:b/>
          <w:sz w:val="22"/>
          <w:szCs w:val="22"/>
        </w:rPr>
        <w:t xml:space="preserve"> del FISE</w:t>
      </w:r>
    </w:p>
    <w:p w14:paraId="42E1BFAD" w14:textId="69833380" w:rsidR="001D1793" w:rsidRPr="00637B33" w:rsidRDefault="001D1793">
      <w:pPr>
        <w:rPr>
          <w:rFonts w:ascii="Tahoma" w:hAnsi="Tahoma" w:cs="Tahoma"/>
          <w:b/>
          <w:sz w:val="22"/>
          <w:szCs w:val="22"/>
        </w:rPr>
      </w:pPr>
      <w:r w:rsidRPr="00637B33">
        <w:rPr>
          <w:rFonts w:ascii="Tahoma" w:hAnsi="Tahoma" w:cs="Tahoma"/>
          <w:b/>
          <w:sz w:val="22"/>
          <w:szCs w:val="22"/>
        </w:rPr>
        <w:br w:type="page"/>
      </w:r>
    </w:p>
    <w:p w14:paraId="46B5FC1A" w14:textId="32FFE4DE" w:rsidR="00A01AAC" w:rsidRPr="00637B33" w:rsidRDefault="00A01AAC">
      <w:pPr>
        <w:rPr>
          <w:rFonts w:ascii="Tahoma" w:hAnsi="Tahoma" w:cs="Tahoma"/>
          <w:b/>
          <w:sz w:val="22"/>
          <w:szCs w:val="22"/>
        </w:rPr>
      </w:pPr>
    </w:p>
    <w:p w14:paraId="51E47FB8" w14:textId="7C25D435" w:rsidR="00465E0C" w:rsidRPr="00637B33" w:rsidRDefault="00465E0C" w:rsidP="00465E0C">
      <w:pPr>
        <w:jc w:val="center"/>
        <w:rPr>
          <w:rFonts w:ascii="Tahoma" w:hAnsi="Tahoma" w:cs="Tahoma"/>
          <w:b/>
          <w:sz w:val="22"/>
          <w:szCs w:val="22"/>
        </w:rPr>
      </w:pPr>
      <w:r w:rsidRPr="00637B33">
        <w:rPr>
          <w:rFonts w:ascii="Tahoma" w:hAnsi="Tahoma" w:cs="Tahoma"/>
          <w:b/>
          <w:sz w:val="22"/>
          <w:szCs w:val="22"/>
        </w:rPr>
        <w:t>FORMATO 0</w:t>
      </w:r>
      <w:r w:rsidR="00637B33">
        <w:rPr>
          <w:rFonts w:ascii="Tahoma" w:hAnsi="Tahoma" w:cs="Tahoma"/>
          <w:b/>
          <w:sz w:val="22"/>
          <w:szCs w:val="22"/>
        </w:rPr>
        <w:t>1</w:t>
      </w:r>
      <w:r w:rsidRPr="00637B33">
        <w:rPr>
          <w:rFonts w:ascii="Tahoma" w:hAnsi="Tahoma" w:cs="Tahoma"/>
          <w:b/>
          <w:sz w:val="22"/>
          <w:szCs w:val="22"/>
        </w:rPr>
        <w:t>:</w:t>
      </w:r>
    </w:p>
    <w:p w14:paraId="4604977A" w14:textId="7C261FD6" w:rsidR="00465E0C" w:rsidRPr="00637B33" w:rsidRDefault="00465E0C" w:rsidP="00465E0C">
      <w:pPr>
        <w:jc w:val="center"/>
        <w:rPr>
          <w:rFonts w:ascii="Tahoma" w:hAnsi="Tahoma" w:cs="Tahoma"/>
          <w:b/>
          <w:sz w:val="22"/>
          <w:szCs w:val="22"/>
        </w:rPr>
      </w:pPr>
      <w:r w:rsidRPr="00637B33">
        <w:rPr>
          <w:rFonts w:ascii="Tahoma" w:hAnsi="Tahoma" w:cs="Tahoma"/>
          <w:b/>
          <w:sz w:val="22"/>
          <w:szCs w:val="22"/>
        </w:rPr>
        <w:t>CARTA DE SOLICITUD PARA LA SUSCRIPCIÓN DE ACTA DE PROYECTO</w:t>
      </w:r>
    </w:p>
    <w:p w14:paraId="3933F0CC" w14:textId="77777777" w:rsidR="00465E0C" w:rsidRPr="00637B33" w:rsidRDefault="00465E0C" w:rsidP="00465E0C">
      <w:pPr>
        <w:jc w:val="center"/>
        <w:rPr>
          <w:rFonts w:ascii="Tahoma" w:hAnsi="Tahoma" w:cs="Tahoma"/>
          <w:sz w:val="22"/>
          <w:szCs w:val="22"/>
        </w:rPr>
      </w:pPr>
    </w:p>
    <w:p w14:paraId="18A994E8" w14:textId="77777777" w:rsidR="00465E0C" w:rsidRPr="00637B33" w:rsidRDefault="00465E0C" w:rsidP="00465E0C">
      <w:pPr>
        <w:jc w:val="center"/>
        <w:rPr>
          <w:rFonts w:ascii="Tahoma" w:hAnsi="Tahoma" w:cs="Tahoma"/>
          <w:sz w:val="22"/>
          <w:szCs w:val="22"/>
        </w:rPr>
      </w:pPr>
    </w:p>
    <w:p w14:paraId="3CC2571B" w14:textId="06F92B42" w:rsidR="00465E0C" w:rsidRPr="00637B33" w:rsidRDefault="00465E0C" w:rsidP="00465E0C">
      <w:pPr>
        <w:jc w:val="right"/>
        <w:rPr>
          <w:rFonts w:ascii="Tahoma" w:hAnsi="Tahoma" w:cs="Tahoma"/>
          <w:sz w:val="22"/>
          <w:szCs w:val="22"/>
        </w:rPr>
      </w:pPr>
      <w:r w:rsidRPr="00637B33">
        <w:rPr>
          <w:rFonts w:ascii="Tahoma" w:hAnsi="Tahoma" w:cs="Tahoma"/>
          <w:sz w:val="22"/>
          <w:szCs w:val="22"/>
        </w:rPr>
        <w:t>xx de xxxxx de 2021</w:t>
      </w:r>
    </w:p>
    <w:p w14:paraId="069483F3" w14:textId="77777777" w:rsidR="00465E0C" w:rsidRPr="00637B33" w:rsidRDefault="00465E0C" w:rsidP="00465E0C">
      <w:pPr>
        <w:jc w:val="right"/>
        <w:rPr>
          <w:rFonts w:ascii="Tahoma" w:hAnsi="Tahoma" w:cs="Tahoma"/>
          <w:sz w:val="22"/>
          <w:szCs w:val="22"/>
        </w:rPr>
      </w:pPr>
    </w:p>
    <w:p w14:paraId="2A984438" w14:textId="5577496F" w:rsidR="00465E0C" w:rsidRPr="00637B33" w:rsidRDefault="00465E0C" w:rsidP="00465E0C">
      <w:pPr>
        <w:jc w:val="both"/>
        <w:rPr>
          <w:rFonts w:ascii="Tahoma" w:hAnsi="Tahoma" w:cs="Tahoma"/>
          <w:sz w:val="22"/>
          <w:szCs w:val="22"/>
        </w:rPr>
      </w:pPr>
    </w:p>
    <w:p w14:paraId="5C491A90" w14:textId="77777777" w:rsidR="00465E0C" w:rsidRPr="00637B33" w:rsidRDefault="00465E0C" w:rsidP="00465E0C">
      <w:pPr>
        <w:jc w:val="both"/>
        <w:rPr>
          <w:rFonts w:ascii="Tahoma" w:hAnsi="Tahoma" w:cs="Tahoma"/>
          <w:sz w:val="22"/>
          <w:szCs w:val="22"/>
        </w:rPr>
      </w:pPr>
    </w:p>
    <w:p w14:paraId="34E61CFD" w14:textId="77777777" w:rsidR="00465E0C" w:rsidRPr="00637B33" w:rsidRDefault="00465E0C" w:rsidP="00465E0C">
      <w:pPr>
        <w:jc w:val="both"/>
        <w:rPr>
          <w:rFonts w:ascii="Tahoma" w:hAnsi="Tahoma" w:cs="Tahoma"/>
          <w:sz w:val="22"/>
          <w:szCs w:val="22"/>
        </w:rPr>
      </w:pPr>
      <w:r w:rsidRPr="00637B33">
        <w:rPr>
          <w:rFonts w:ascii="Tahoma" w:hAnsi="Tahoma" w:cs="Tahoma"/>
          <w:sz w:val="22"/>
          <w:szCs w:val="22"/>
        </w:rPr>
        <w:t>Señor:</w:t>
      </w:r>
    </w:p>
    <w:p w14:paraId="7AF2DC1D" w14:textId="77777777" w:rsidR="00465E0C" w:rsidRPr="00637B33" w:rsidRDefault="00465E0C" w:rsidP="00465E0C">
      <w:pPr>
        <w:jc w:val="both"/>
        <w:rPr>
          <w:rFonts w:ascii="Tahoma" w:hAnsi="Tahoma" w:cs="Tahoma"/>
          <w:b/>
          <w:bCs/>
          <w:sz w:val="22"/>
          <w:szCs w:val="22"/>
        </w:rPr>
      </w:pPr>
      <w:r w:rsidRPr="00637B33">
        <w:rPr>
          <w:rFonts w:ascii="Tahoma" w:hAnsi="Tahoma" w:cs="Tahoma"/>
          <w:b/>
          <w:bCs/>
          <w:sz w:val="22"/>
          <w:szCs w:val="22"/>
        </w:rPr>
        <w:t>Director General de Hidrocarburos - MINEM</w:t>
      </w:r>
    </w:p>
    <w:p w14:paraId="51F34C4E" w14:textId="77777777" w:rsidR="00465E0C" w:rsidRPr="00637B33" w:rsidRDefault="00465E0C" w:rsidP="00465E0C">
      <w:pPr>
        <w:jc w:val="both"/>
        <w:rPr>
          <w:rFonts w:ascii="Tahoma" w:hAnsi="Tahoma" w:cs="Tahoma"/>
          <w:sz w:val="22"/>
          <w:szCs w:val="22"/>
        </w:rPr>
      </w:pPr>
      <w:r w:rsidRPr="00637B33">
        <w:rPr>
          <w:rFonts w:ascii="Tahoma" w:hAnsi="Tahoma" w:cs="Tahoma"/>
          <w:sz w:val="22"/>
          <w:szCs w:val="22"/>
        </w:rPr>
        <w:t>Av. Las Artes Sur 260 – San Borja</w:t>
      </w:r>
    </w:p>
    <w:p w14:paraId="7DC32B44" w14:textId="77777777" w:rsidR="00465E0C" w:rsidRPr="00637B33" w:rsidRDefault="00465E0C" w:rsidP="00465E0C">
      <w:pPr>
        <w:jc w:val="both"/>
        <w:rPr>
          <w:rFonts w:ascii="Tahoma" w:hAnsi="Tahoma" w:cs="Tahoma"/>
          <w:sz w:val="22"/>
          <w:szCs w:val="22"/>
        </w:rPr>
      </w:pPr>
      <w:r w:rsidRPr="00637B33">
        <w:rPr>
          <w:rFonts w:ascii="Tahoma" w:hAnsi="Tahoma" w:cs="Tahoma"/>
          <w:sz w:val="22"/>
          <w:szCs w:val="22"/>
        </w:rPr>
        <w:t>Lima 27, Perú.-</w:t>
      </w:r>
    </w:p>
    <w:p w14:paraId="435FD53A" w14:textId="1CD63F5E" w:rsidR="00465E0C" w:rsidRPr="00637B33" w:rsidRDefault="00465E0C" w:rsidP="00465E0C">
      <w:pPr>
        <w:tabs>
          <w:tab w:val="left" w:pos="1418"/>
        </w:tabs>
        <w:ind w:left="1416" w:hanging="1416"/>
        <w:jc w:val="both"/>
        <w:rPr>
          <w:rFonts w:ascii="Tahoma" w:hAnsi="Tahoma" w:cs="Tahoma"/>
          <w:sz w:val="22"/>
          <w:szCs w:val="22"/>
        </w:rPr>
      </w:pPr>
    </w:p>
    <w:p w14:paraId="6249B6F6" w14:textId="77777777" w:rsidR="00465E0C" w:rsidRPr="00637B33" w:rsidRDefault="00465E0C" w:rsidP="00465E0C">
      <w:pPr>
        <w:tabs>
          <w:tab w:val="left" w:pos="1418"/>
        </w:tabs>
        <w:ind w:left="1416" w:hanging="1416"/>
        <w:jc w:val="both"/>
        <w:rPr>
          <w:rFonts w:ascii="Tahoma" w:hAnsi="Tahoma" w:cs="Tahoma"/>
          <w:sz w:val="22"/>
          <w:szCs w:val="22"/>
        </w:rPr>
      </w:pPr>
    </w:p>
    <w:p w14:paraId="4E83DFEC" w14:textId="524AE92B" w:rsidR="00465E0C" w:rsidRPr="00637B33" w:rsidRDefault="00465E0C" w:rsidP="00465E0C">
      <w:pPr>
        <w:tabs>
          <w:tab w:val="left" w:pos="1418"/>
        </w:tabs>
        <w:ind w:left="1416" w:hanging="1416"/>
        <w:jc w:val="both"/>
        <w:rPr>
          <w:rFonts w:ascii="Tahoma" w:hAnsi="Tahoma" w:cs="Tahoma"/>
          <w:sz w:val="22"/>
          <w:szCs w:val="22"/>
        </w:rPr>
      </w:pPr>
      <w:r w:rsidRPr="00637B33">
        <w:rPr>
          <w:rFonts w:ascii="Tahoma" w:hAnsi="Tahoma" w:cs="Tahoma"/>
          <w:sz w:val="22"/>
          <w:szCs w:val="22"/>
        </w:rPr>
        <w:t>Referencia:</w:t>
      </w:r>
      <w:r w:rsidRPr="00637B33">
        <w:rPr>
          <w:rFonts w:ascii="Tahoma" w:hAnsi="Tahoma" w:cs="Tahoma"/>
          <w:sz w:val="22"/>
          <w:szCs w:val="22"/>
        </w:rPr>
        <w:tab/>
        <w:t>Convenio para la ejecución de Proyectos de Inversiones en Bienes de Capital con Recursos del FISE para el suministro de gas natural de usuarios en la Concesión de Lima y Callao</w:t>
      </w:r>
    </w:p>
    <w:p w14:paraId="34323002" w14:textId="77777777" w:rsidR="00465E0C" w:rsidRPr="00637B33" w:rsidRDefault="00465E0C" w:rsidP="00465E0C">
      <w:pPr>
        <w:tabs>
          <w:tab w:val="left" w:pos="1418"/>
        </w:tabs>
        <w:ind w:left="1416" w:hanging="1416"/>
        <w:jc w:val="both"/>
        <w:rPr>
          <w:rFonts w:ascii="Tahoma" w:hAnsi="Tahoma" w:cs="Tahoma"/>
          <w:sz w:val="22"/>
          <w:szCs w:val="22"/>
        </w:rPr>
      </w:pPr>
    </w:p>
    <w:p w14:paraId="43744B69" w14:textId="77777777" w:rsidR="00465E0C" w:rsidRPr="00637B33" w:rsidRDefault="00465E0C" w:rsidP="00465E0C">
      <w:pPr>
        <w:jc w:val="both"/>
        <w:rPr>
          <w:rFonts w:ascii="Tahoma" w:hAnsi="Tahoma" w:cs="Tahoma"/>
          <w:sz w:val="22"/>
          <w:szCs w:val="22"/>
        </w:rPr>
      </w:pPr>
    </w:p>
    <w:p w14:paraId="04689D50" w14:textId="4393F6E8" w:rsidR="00465E0C" w:rsidRPr="00637B33" w:rsidRDefault="00465E0C" w:rsidP="00465E0C">
      <w:pPr>
        <w:jc w:val="both"/>
        <w:rPr>
          <w:rFonts w:ascii="Tahoma" w:hAnsi="Tahoma" w:cs="Tahoma"/>
          <w:sz w:val="22"/>
          <w:szCs w:val="22"/>
        </w:rPr>
      </w:pPr>
      <w:r w:rsidRPr="00637B33">
        <w:rPr>
          <w:rFonts w:ascii="Tahoma" w:hAnsi="Tahoma" w:cs="Tahoma"/>
          <w:sz w:val="22"/>
          <w:szCs w:val="22"/>
        </w:rPr>
        <w:t>Por medio de la presente tenemos el agrado de dirigirnos a ustedes con relación al Convenio de la referencia, a fin de solicitar la suscripción del Acta de Proyecto (de acuerdo al Anexo</w:t>
      </w:r>
      <w:r w:rsidR="00065343" w:rsidRPr="00637B33">
        <w:rPr>
          <w:rFonts w:ascii="Tahoma" w:hAnsi="Tahoma" w:cs="Tahoma"/>
          <w:sz w:val="22"/>
          <w:szCs w:val="22"/>
        </w:rPr>
        <w:t xml:space="preserve"> 01</w:t>
      </w:r>
      <w:r w:rsidRPr="00637B33">
        <w:rPr>
          <w:rFonts w:ascii="Tahoma" w:hAnsi="Tahoma" w:cs="Tahoma"/>
          <w:sz w:val="22"/>
          <w:szCs w:val="22"/>
        </w:rPr>
        <w:t>) para la ejecución de Inversiones en Bienes de Capital con Recursos del FISE para el suministro de gas natural de usuarios en la Concesión de Lima y Callao.</w:t>
      </w:r>
    </w:p>
    <w:p w14:paraId="3C67BEB5" w14:textId="77777777" w:rsidR="00465E0C" w:rsidRPr="00637B33" w:rsidRDefault="00465E0C" w:rsidP="00465E0C">
      <w:pPr>
        <w:jc w:val="both"/>
        <w:rPr>
          <w:rFonts w:ascii="Tahoma" w:hAnsi="Tahoma" w:cs="Tahoma"/>
          <w:sz w:val="22"/>
          <w:szCs w:val="22"/>
        </w:rPr>
      </w:pPr>
    </w:p>
    <w:p w14:paraId="755C10DC" w14:textId="77777777" w:rsidR="00465E0C" w:rsidRPr="00637B33" w:rsidRDefault="00465E0C" w:rsidP="00465E0C">
      <w:pPr>
        <w:jc w:val="both"/>
        <w:rPr>
          <w:rFonts w:ascii="Tahoma" w:hAnsi="Tahoma" w:cs="Tahoma"/>
          <w:sz w:val="22"/>
          <w:szCs w:val="22"/>
        </w:rPr>
      </w:pPr>
    </w:p>
    <w:p w14:paraId="67FFC979" w14:textId="77777777" w:rsidR="00465E0C" w:rsidRPr="00637B33" w:rsidRDefault="00465E0C" w:rsidP="00465E0C">
      <w:pPr>
        <w:jc w:val="both"/>
        <w:rPr>
          <w:rFonts w:ascii="Tahoma" w:hAnsi="Tahoma" w:cs="Tahoma"/>
          <w:sz w:val="22"/>
          <w:szCs w:val="22"/>
        </w:rPr>
      </w:pPr>
    </w:p>
    <w:p w14:paraId="5AE1030B" w14:textId="77777777" w:rsidR="00465E0C" w:rsidRPr="00637B33" w:rsidRDefault="00465E0C" w:rsidP="00465E0C">
      <w:pPr>
        <w:jc w:val="both"/>
        <w:rPr>
          <w:rFonts w:ascii="Tahoma" w:hAnsi="Tahoma" w:cs="Tahoma"/>
          <w:sz w:val="22"/>
          <w:szCs w:val="22"/>
        </w:rPr>
      </w:pPr>
    </w:p>
    <w:p w14:paraId="053E9FE8" w14:textId="77777777" w:rsidR="00465E0C" w:rsidRPr="00637B33" w:rsidRDefault="00465E0C" w:rsidP="00465E0C">
      <w:pPr>
        <w:jc w:val="both"/>
        <w:rPr>
          <w:rFonts w:ascii="Tahoma" w:hAnsi="Tahoma" w:cs="Tahoma"/>
          <w:sz w:val="22"/>
          <w:szCs w:val="22"/>
        </w:rPr>
      </w:pPr>
    </w:p>
    <w:p w14:paraId="4E8931C4" w14:textId="77777777" w:rsidR="00465E0C" w:rsidRPr="00637B33" w:rsidRDefault="00465E0C" w:rsidP="00465E0C">
      <w:pPr>
        <w:jc w:val="both"/>
        <w:rPr>
          <w:rFonts w:ascii="Tahoma" w:hAnsi="Tahoma" w:cs="Tahoma"/>
          <w:sz w:val="22"/>
          <w:szCs w:val="22"/>
        </w:rPr>
      </w:pPr>
    </w:p>
    <w:p w14:paraId="004705AC" w14:textId="77777777" w:rsidR="00465E0C" w:rsidRPr="00637B33" w:rsidRDefault="00465E0C" w:rsidP="00465E0C">
      <w:pPr>
        <w:jc w:val="both"/>
        <w:rPr>
          <w:rFonts w:ascii="Tahoma" w:hAnsi="Tahoma" w:cs="Tahoma"/>
          <w:sz w:val="22"/>
          <w:szCs w:val="22"/>
        </w:rPr>
      </w:pPr>
    </w:p>
    <w:p w14:paraId="3FB14651" w14:textId="77777777" w:rsidR="00465E0C" w:rsidRPr="00637B33" w:rsidRDefault="00465E0C" w:rsidP="00465E0C">
      <w:pPr>
        <w:jc w:val="both"/>
        <w:rPr>
          <w:rFonts w:ascii="Tahoma" w:hAnsi="Tahoma" w:cs="Tahoma"/>
          <w:sz w:val="22"/>
          <w:szCs w:val="22"/>
        </w:rPr>
      </w:pPr>
    </w:p>
    <w:p w14:paraId="0EE35910" w14:textId="77777777" w:rsidR="00465E0C" w:rsidRPr="00637B33" w:rsidRDefault="00465E0C" w:rsidP="00465E0C">
      <w:pPr>
        <w:jc w:val="both"/>
        <w:rPr>
          <w:rFonts w:ascii="Tahoma" w:hAnsi="Tahoma" w:cs="Tahoma"/>
          <w:sz w:val="22"/>
          <w:szCs w:val="22"/>
        </w:rPr>
      </w:pPr>
    </w:p>
    <w:p w14:paraId="42DC6F30" w14:textId="77777777" w:rsidR="00465E0C" w:rsidRPr="00637B33" w:rsidRDefault="00465E0C" w:rsidP="00465E0C">
      <w:pPr>
        <w:jc w:val="both"/>
        <w:rPr>
          <w:rFonts w:ascii="Tahoma" w:hAnsi="Tahoma" w:cs="Tahoma"/>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465E0C" w:rsidRPr="00637B33" w14:paraId="78D6BDA9" w14:textId="77777777" w:rsidTr="00C1466B">
        <w:trPr>
          <w:jc w:val="center"/>
        </w:trPr>
        <w:tc>
          <w:tcPr>
            <w:tcW w:w="5524" w:type="dxa"/>
          </w:tcPr>
          <w:p w14:paraId="1DA25D01" w14:textId="77777777" w:rsidR="00465E0C" w:rsidRPr="00637B33" w:rsidRDefault="00465E0C" w:rsidP="00C1466B">
            <w:pPr>
              <w:jc w:val="center"/>
              <w:rPr>
                <w:rFonts w:ascii="Tahoma" w:hAnsi="Tahoma" w:cs="Tahoma"/>
                <w:sz w:val="22"/>
                <w:szCs w:val="22"/>
              </w:rPr>
            </w:pPr>
            <w:r w:rsidRPr="00637B33">
              <w:rPr>
                <w:rFonts w:ascii="Tahoma" w:hAnsi="Tahoma" w:cs="Tahoma"/>
                <w:sz w:val="22"/>
                <w:szCs w:val="22"/>
              </w:rPr>
              <w:t>Firma y sello del Representante Legal</w:t>
            </w:r>
          </w:p>
        </w:tc>
      </w:tr>
    </w:tbl>
    <w:p w14:paraId="6136F57A" w14:textId="77777777" w:rsidR="00465E0C" w:rsidRPr="00637B33" w:rsidRDefault="00465E0C" w:rsidP="00465E0C">
      <w:pPr>
        <w:rPr>
          <w:rFonts w:ascii="Tahoma" w:hAnsi="Tahoma" w:cs="Tahoma"/>
          <w:sz w:val="22"/>
          <w:szCs w:val="22"/>
        </w:rPr>
      </w:pPr>
    </w:p>
    <w:p w14:paraId="695BA5AA" w14:textId="5A08F817" w:rsidR="001D1793" w:rsidRPr="00637B33" w:rsidRDefault="001D1793" w:rsidP="00AC5B45">
      <w:pPr>
        <w:jc w:val="center"/>
        <w:rPr>
          <w:rFonts w:ascii="Tahoma" w:hAnsi="Tahoma" w:cs="Tahoma"/>
          <w:b/>
          <w:sz w:val="22"/>
          <w:szCs w:val="22"/>
        </w:rPr>
      </w:pPr>
    </w:p>
    <w:p w14:paraId="25228098" w14:textId="37AC12D2" w:rsidR="00465E0C" w:rsidRPr="00637B33" w:rsidRDefault="00465E0C" w:rsidP="00AC5B45">
      <w:pPr>
        <w:jc w:val="center"/>
        <w:rPr>
          <w:rFonts w:ascii="Tahoma" w:hAnsi="Tahoma" w:cs="Tahoma"/>
          <w:b/>
          <w:sz w:val="22"/>
          <w:szCs w:val="22"/>
        </w:rPr>
      </w:pPr>
    </w:p>
    <w:p w14:paraId="5F5AE6B1" w14:textId="3D50FD6D" w:rsidR="00465E0C" w:rsidRPr="00637B33" w:rsidRDefault="00465E0C" w:rsidP="00AC5B45">
      <w:pPr>
        <w:jc w:val="center"/>
        <w:rPr>
          <w:rFonts w:ascii="Tahoma" w:hAnsi="Tahoma" w:cs="Tahoma"/>
          <w:b/>
          <w:sz w:val="22"/>
          <w:szCs w:val="22"/>
        </w:rPr>
      </w:pPr>
    </w:p>
    <w:p w14:paraId="6717125E" w14:textId="7B287CD5" w:rsidR="00465E0C" w:rsidRPr="00637B33" w:rsidRDefault="00465E0C" w:rsidP="00AC5B45">
      <w:pPr>
        <w:jc w:val="center"/>
        <w:rPr>
          <w:rFonts w:ascii="Tahoma" w:hAnsi="Tahoma" w:cs="Tahoma"/>
          <w:b/>
          <w:sz w:val="22"/>
          <w:szCs w:val="22"/>
        </w:rPr>
      </w:pPr>
    </w:p>
    <w:p w14:paraId="5B49EBAB" w14:textId="3DE2D55D" w:rsidR="00465E0C" w:rsidRPr="00637B33" w:rsidRDefault="00465E0C" w:rsidP="00AC5B45">
      <w:pPr>
        <w:jc w:val="center"/>
        <w:rPr>
          <w:rFonts w:ascii="Tahoma" w:hAnsi="Tahoma" w:cs="Tahoma"/>
          <w:b/>
          <w:sz w:val="22"/>
          <w:szCs w:val="22"/>
        </w:rPr>
      </w:pPr>
    </w:p>
    <w:p w14:paraId="42202D3F" w14:textId="1E397786" w:rsidR="00465E0C" w:rsidRDefault="00465E0C" w:rsidP="00AC5B45">
      <w:pPr>
        <w:jc w:val="center"/>
        <w:rPr>
          <w:rFonts w:ascii="Tahoma" w:hAnsi="Tahoma" w:cs="Tahoma"/>
          <w:b/>
          <w:sz w:val="22"/>
          <w:szCs w:val="22"/>
        </w:rPr>
      </w:pPr>
    </w:p>
    <w:p w14:paraId="1DAB1DE8" w14:textId="48A71909" w:rsidR="00637B33" w:rsidRDefault="00637B33" w:rsidP="00AC5B45">
      <w:pPr>
        <w:jc w:val="center"/>
        <w:rPr>
          <w:rFonts w:ascii="Tahoma" w:hAnsi="Tahoma" w:cs="Tahoma"/>
          <w:b/>
          <w:sz w:val="22"/>
          <w:szCs w:val="22"/>
        </w:rPr>
      </w:pPr>
    </w:p>
    <w:p w14:paraId="4D783A3F" w14:textId="185F63C6" w:rsidR="00637B33" w:rsidRDefault="00637B33" w:rsidP="00AC5B45">
      <w:pPr>
        <w:jc w:val="center"/>
        <w:rPr>
          <w:rFonts w:ascii="Tahoma" w:hAnsi="Tahoma" w:cs="Tahoma"/>
          <w:b/>
          <w:sz w:val="22"/>
          <w:szCs w:val="22"/>
        </w:rPr>
      </w:pPr>
    </w:p>
    <w:p w14:paraId="1E835116" w14:textId="77777777" w:rsidR="00637B33" w:rsidRDefault="00637B33" w:rsidP="00AC5B45">
      <w:pPr>
        <w:jc w:val="center"/>
        <w:rPr>
          <w:rFonts w:ascii="Tahoma" w:hAnsi="Tahoma" w:cs="Tahoma"/>
          <w:b/>
          <w:sz w:val="22"/>
          <w:szCs w:val="22"/>
        </w:rPr>
      </w:pPr>
    </w:p>
    <w:p w14:paraId="1018B08B" w14:textId="77777777" w:rsidR="00637B33" w:rsidRPr="00637B33" w:rsidRDefault="00637B33" w:rsidP="00AC5B45">
      <w:pPr>
        <w:jc w:val="center"/>
        <w:rPr>
          <w:rFonts w:ascii="Tahoma" w:hAnsi="Tahoma" w:cs="Tahoma"/>
          <w:b/>
          <w:sz w:val="22"/>
          <w:szCs w:val="22"/>
        </w:rPr>
      </w:pPr>
    </w:p>
    <w:p w14:paraId="018E9EAD" w14:textId="576A07D2" w:rsidR="00465E0C" w:rsidRPr="00637B33" w:rsidRDefault="00465E0C" w:rsidP="00AC5B45">
      <w:pPr>
        <w:jc w:val="center"/>
        <w:rPr>
          <w:rFonts w:ascii="Tahoma" w:hAnsi="Tahoma" w:cs="Tahoma"/>
          <w:b/>
          <w:sz w:val="22"/>
          <w:szCs w:val="22"/>
        </w:rPr>
      </w:pPr>
    </w:p>
    <w:p w14:paraId="19BAED3E" w14:textId="332C1C52" w:rsidR="00465E0C" w:rsidRPr="00637B33" w:rsidRDefault="00465E0C" w:rsidP="00AC5B45">
      <w:pPr>
        <w:jc w:val="center"/>
        <w:rPr>
          <w:rFonts w:ascii="Tahoma" w:hAnsi="Tahoma" w:cs="Tahoma"/>
          <w:b/>
          <w:sz w:val="22"/>
          <w:szCs w:val="22"/>
        </w:rPr>
      </w:pPr>
    </w:p>
    <w:p w14:paraId="3E47437D" w14:textId="2021BA71" w:rsidR="00465E0C" w:rsidRPr="00637B33" w:rsidRDefault="00465E0C" w:rsidP="00AC5B45">
      <w:pPr>
        <w:jc w:val="center"/>
        <w:rPr>
          <w:rFonts w:ascii="Tahoma" w:hAnsi="Tahoma" w:cs="Tahoma"/>
          <w:b/>
          <w:sz w:val="22"/>
          <w:szCs w:val="22"/>
        </w:rPr>
      </w:pPr>
    </w:p>
    <w:p w14:paraId="48FA49F5" w14:textId="77777777" w:rsidR="00065343" w:rsidRPr="00637B33" w:rsidRDefault="00065343" w:rsidP="00AC5B45">
      <w:pPr>
        <w:jc w:val="center"/>
        <w:rPr>
          <w:rFonts w:ascii="Tahoma" w:hAnsi="Tahoma" w:cs="Tahoma"/>
          <w:b/>
          <w:sz w:val="22"/>
          <w:szCs w:val="22"/>
        </w:rPr>
      </w:pPr>
    </w:p>
    <w:p w14:paraId="546DCE5C" w14:textId="13929237" w:rsidR="00465E0C" w:rsidRPr="00637B33" w:rsidRDefault="00465E0C" w:rsidP="00465E0C">
      <w:pPr>
        <w:rPr>
          <w:rFonts w:ascii="Tahoma" w:hAnsi="Tahoma" w:cs="Tahoma"/>
          <w:b/>
          <w:sz w:val="22"/>
          <w:szCs w:val="22"/>
        </w:rPr>
      </w:pPr>
    </w:p>
    <w:p w14:paraId="1C361B55" w14:textId="77777777" w:rsidR="00465E0C" w:rsidRPr="00637B33" w:rsidRDefault="00465E0C" w:rsidP="00465E0C">
      <w:pPr>
        <w:tabs>
          <w:tab w:val="left" w:pos="426"/>
        </w:tabs>
        <w:jc w:val="center"/>
        <w:rPr>
          <w:rFonts w:ascii="Tahoma" w:hAnsi="Tahoma" w:cs="Tahoma"/>
          <w:b/>
          <w:color w:val="000000" w:themeColor="text1"/>
          <w:sz w:val="22"/>
          <w:szCs w:val="22"/>
        </w:rPr>
      </w:pPr>
      <w:r w:rsidRPr="00637B33">
        <w:rPr>
          <w:rFonts w:ascii="Tahoma" w:hAnsi="Tahoma" w:cs="Tahoma"/>
          <w:b/>
          <w:color w:val="000000" w:themeColor="text1"/>
          <w:sz w:val="22"/>
          <w:szCs w:val="22"/>
        </w:rPr>
        <w:lastRenderedPageBreak/>
        <w:t xml:space="preserve">ANEXO 01: </w:t>
      </w:r>
      <w:bookmarkStart w:id="0" w:name="_Hlk65803429"/>
      <w:r w:rsidRPr="00637B33">
        <w:rPr>
          <w:rFonts w:ascii="Tahoma" w:hAnsi="Tahoma" w:cs="Tahoma"/>
          <w:b/>
          <w:color w:val="000000" w:themeColor="text1"/>
          <w:sz w:val="22"/>
          <w:szCs w:val="22"/>
        </w:rPr>
        <w:t>ACTA DE PROYECTO</w:t>
      </w:r>
    </w:p>
    <w:p w14:paraId="62C35AED" w14:textId="77777777" w:rsidR="00465E0C" w:rsidRPr="00637B33" w:rsidRDefault="00465E0C" w:rsidP="00465E0C">
      <w:pPr>
        <w:tabs>
          <w:tab w:val="left" w:pos="426"/>
        </w:tabs>
        <w:ind w:hanging="426"/>
        <w:jc w:val="center"/>
        <w:rPr>
          <w:rFonts w:ascii="Tahoma" w:hAnsi="Tahoma" w:cs="Tahoma"/>
          <w:color w:val="000000" w:themeColor="text1"/>
          <w:sz w:val="22"/>
          <w:szCs w:val="22"/>
        </w:rPr>
      </w:pPr>
    </w:p>
    <w:p w14:paraId="7B842823" w14:textId="77777777" w:rsidR="00465E0C" w:rsidRPr="00637B33" w:rsidRDefault="00465E0C" w:rsidP="00465E0C">
      <w:pPr>
        <w:tabs>
          <w:tab w:val="left" w:pos="0"/>
        </w:tabs>
        <w:jc w:val="both"/>
        <w:rPr>
          <w:rFonts w:ascii="Tahoma" w:hAnsi="Tahoma" w:cs="Tahoma"/>
          <w:color w:val="000000" w:themeColor="text1"/>
          <w:sz w:val="22"/>
          <w:szCs w:val="22"/>
        </w:rPr>
      </w:pPr>
      <w:r w:rsidRPr="00637B33">
        <w:rPr>
          <w:rFonts w:ascii="Tahoma" w:hAnsi="Tahoma" w:cs="Tahoma"/>
          <w:color w:val="000000" w:themeColor="text1"/>
          <w:sz w:val="22"/>
          <w:szCs w:val="22"/>
        </w:rPr>
        <w:t>Proyecto Redes FISE: _______ - ________________________ - 202_</w:t>
      </w:r>
    </w:p>
    <w:p w14:paraId="1804B217" w14:textId="77777777" w:rsidR="00465E0C" w:rsidRPr="00637B33" w:rsidRDefault="00465E0C" w:rsidP="00465E0C">
      <w:pPr>
        <w:tabs>
          <w:tab w:val="left" w:pos="0"/>
        </w:tabs>
        <w:jc w:val="both"/>
        <w:rPr>
          <w:rFonts w:ascii="Tahoma" w:hAnsi="Tahoma" w:cs="Tahoma"/>
          <w:color w:val="000000" w:themeColor="text1"/>
          <w:sz w:val="22"/>
          <w:szCs w:val="22"/>
        </w:rPr>
      </w:pPr>
      <w:r w:rsidRPr="00637B33">
        <w:rPr>
          <w:rFonts w:ascii="Tahoma" w:hAnsi="Tahoma" w:cs="Tahoma"/>
          <w:color w:val="000000" w:themeColor="text1"/>
          <w:sz w:val="22"/>
          <w:szCs w:val="22"/>
        </w:rPr>
        <w:tab/>
        <w:t xml:space="preserve">   </w:t>
      </w:r>
      <w:r w:rsidRPr="00637B33">
        <w:rPr>
          <w:rFonts w:ascii="Tahoma" w:hAnsi="Tahoma" w:cs="Tahoma"/>
          <w:color w:val="000000" w:themeColor="text1"/>
          <w:sz w:val="22"/>
          <w:szCs w:val="22"/>
        </w:rPr>
        <w:tab/>
        <w:t>(Correlativo) - (LimayCallao/Ica/Norte/Suroeste/Piura/Tumbes) - (Año)</w:t>
      </w:r>
    </w:p>
    <w:p w14:paraId="0730DB13" w14:textId="77777777" w:rsidR="00465E0C" w:rsidRPr="00637B33" w:rsidRDefault="00465E0C" w:rsidP="00465E0C">
      <w:pPr>
        <w:tabs>
          <w:tab w:val="left" w:pos="426"/>
        </w:tabs>
        <w:jc w:val="center"/>
        <w:rPr>
          <w:rFonts w:ascii="Tahoma" w:hAnsi="Tahoma" w:cs="Tahoma"/>
          <w:color w:val="000000" w:themeColor="text1"/>
          <w:sz w:val="22"/>
          <w:szCs w:val="22"/>
        </w:rPr>
      </w:pPr>
    </w:p>
    <w:tbl>
      <w:tblPr>
        <w:tblStyle w:val="Tablaconcuadrcula"/>
        <w:tblW w:w="8500" w:type="dxa"/>
        <w:tblLook w:val="04A0" w:firstRow="1" w:lastRow="0" w:firstColumn="1" w:lastColumn="0" w:noHBand="0" w:noVBand="1"/>
      </w:tblPr>
      <w:tblGrid>
        <w:gridCol w:w="3936"/>
        <w:gridCol w:w="1842"/>
        <w:gridCol w:w="1276"/>
        <w:gridCol w:w="1446"/>
      </w:tblGrid>
      <w:tr w:rsidR="00465E0C" w:rsidRPr="00637B33" w14:paraId="53C5B140" w14:textId="77777777" w:rsidTr="00C1466B">
        <w:tc>
          <w:tcPr>
            <w:tcW w:w="3936" w:type="dxa"/>
            <w:shd w:val="clear" w:color="auto" w:fill="auto"/>
          </w:tcPr>
          <w:p w14:paraId="78511CA6"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Concesionaria:</w:t>
            </w:r>
          </w:p>
        </w:tc>
        <w:tc>
          <w:tcPr>
            <w:tcW w:w="4564" w:type="dxa"/>
            <w:gridSpan w:val="3"/>
            <w:shd w:val="clear" w:color="auto" w:fill="auto"/>
          </w:tcPr>
          <w:p w14:paraId="5AC507B6"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0A641EB7" w14:textId="77777777" w:rsidTr="00C1466B">
        <w:tc>
          <w:tcPr>
            <w:tcW w:w="3936" w:type="dxa"/>
            <w:shd w:val="clear" w:color="auto" w:fill="auto"/>
          </w:tcPr>
          <w:p w14:paraId="622DBFD0" w14:textId="77777777" w:rsidR="00465E0C" w:rsidRPr="00637B33" w:rsidRDefault="00465E0C" w:rsidP="00C1466B">
            <w:pPr>
              <w:tabs>
                <w:tab w:val="left" w:pos="426"/>
              </w:tabs>
              <w:spacing w:before="80" w:after="80"/>
              <w:contextualSpacing/>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Código Proyecto</w:t>
            </w:r>
            <w:r w:rsidRPr="00637B33">
              <w:rPr>
                <w:rFonts w:ascii="Tahoma" w:hAnsi="Tahoma" w:cs="Tahoma"/>
                <w:b/>
                <w:bCs/>
                <w:color w:val="000000" w:themeColor="text1"/>
                <w:sz w:val="22"/>
                <w:szCs w:val="22"/>
                <w:vertAlign w:val="superscript"/>
              </w:rPr>
              <w:t>1</w:t>
            </w:r>
            <w:r w:rsidRPr="00637B33">
              <w:rPr>
                <w:rFonts w:ascii="Tahoma" w:hAnsi="Tahoma" w:cs="Tahoma"/>
                <w:b/>
                <w:bCs/>
                <w:color w:val="000000" w:themeColor="text1"/>
                <w:sz w:val="22"/>
                <w:szCs w:val="22"/>
              </w:rPr>
              <w:t>:</w:t>
            </w:r>
          </w:p>
          <w:p w14:paraId="1024670E" w14:textId="77777777" w:rsidR="00465E0C" w:rsidRPr="00637B33" w:rsidRDefault="00465E0C" w:rsidP="00C1466B">
            <w:pPr>
              <w:tabs>
                <w:tab w:val="left" w:pos="426"/>
              </w:tabs>
              <w:spacing w:before="80" w:after="80"/>
              <w:contextualSpacing/>
              <w:jc w:val="both"/>
              <w:rPr>
                <w:rFonts w:ascii="Tahoma" w:hAnsi="Tahoma" w:cs="Tahoma"/>
                <w:color w:val="000000" w:themeColor="text1"/>
                <w:sz w:val="22"/>
                <w:szCs w:val="22"/>
              </w:rPr>
            </w:pPr>
            <w:r w:rsidRPr="00637B33">
              <w:rPr>
                <w:rFonts w:ascii="Tahoma" w:hAnsi="Tahoma" w:cs="Tahoma"/>
                <w:color w:val="000000" w:themeColor="text1"/>
                <w:sz w:val="22"/>
                <w:szCs w:val="22"/>
              </w:rPr>
              <w:t>(1) Código de proyecto definido por la Concesionaria</w:t>
            </w:r>
          </w:p>
        </w:tc>
        <w:tc>
          <w:tcPr>
            <w:tcW w:w="4564" w:type="dxa"/>
            <w:gridSpan w:val="3"/>
            <w:shd w:val="clear" w:color="auto" w:fill="auto"/>
          </w:tcPr>
          <w:p w14:paraId="5F924B6B"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E426785" w14:textId="77777777" w:rsidTr="00C1466B">
        <w:tc>
          <w:tcPr>
            <w:tcW w:w="3936" w:type="dxa"/>
            <w:shd w:val="clear" w:color="auto" w:fill="auto"/>
          </w:tcPr>
          <w:p w14:paraId="3DFB19F6" w14:textId="77777777" w:rsidR="00465E0C" w:rsidRPr="00637B33" w:rsidRDefault="00465E0C" w:rsidP="00C1466B">
            <w:pPr>
              <w:tabs>
                <w:tab w:val="left" w:pos="426"/>
              </w:tabs>
              <w:spacing w:before="80" w:after="80"/>
              <w:contextualSpacing/>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Zona Priorizada</w:t>
            </w:r>
            <w:r w:rsidRPr="00637B33">
              <w:rPr>
                <w:rFonts w:ascii="Tahoma" w:hAnsi="Tahoma" w:cs="Tahoma"/>
                <w:b/>
                <w:bCs/>
                <w:color w:val="000000" w:themeColor="text1"/>
                <w:sz w:val="22"/>
                <w:szCs w:val="22"/>
                <w:vertAlign w:val="superscript"/>
              </w:rPr>
              <w:t>2</w:t>
            </w:r>
            <w:r w:rsidRPr="00637B33">
              <w:rPr>
                <w:rFonts w:ascii="Tahoma" w:hAnsi="Tahoma" w:cs="Tahoma"/>
                <w:b/>
                <w:bCs/>
                <w:color w:val="000000" w:themeColor="text1"/>
                <w:sz w:val="22"/>
                <w:szCs w:val="22"/>
              </w:rPr>
              <w:t>:</w:t>
            </w:r>
          </w:p>
          <w:p w14:paraId="651FD725" w14:textId="18A516CC" w:rsidR="00465E0C" w:rsidRPr="00637B33" w:rsidRDefault="00465E0C" w:rsidP="00C1466B">
            <w:pPr>
              <w:tabs>
                <w:tab w:val="left" w:pos="426"/>
              </w:tabs>
              <w:spacing w:before="80" w:after="80"/>
              <w:contextualSpacing/>
              <w:jc w:val="both"/>
              <w:rPr>
                <w:rFonts w:ascii="Tahoma" w:hAnsi="Tahoma" w:cs="Tahoma"/>
                <w:color w:val="000000" w:themeColor="text1"/>
                <w:sz w:val="22"/>
                <w:szCs w:val="22"/>
              </w:rPr>
            </w:pPr>
            <w:r w:rsidRPr="00637B33">
              <w:rPr>
                <w:rFonts w:ascii="Tahoma" w:hAnsi="Tahoma" w:cs="Tahoma"/>
                <w:color w:val="000000" w:themeColor="text1"/>
                <w:sz w:val="22"/>
                <w:szCs w:val="22"/>
              </w:rPr>
              <w:t>(2) Conforme a la incluida en el PA</w:t>
            </w:r>
            <w:r w:rsidR="00477221">
              <w:rPr>
                <w:rFonts w:ascii="Tahoma" w:hAnsi="Tahoma" w:cs="Tahoma"/>
                <w:color w:val="000000" w:themeColor="text1"/>
                <w:sz w:val="22"/>
                <w:szCs w:val="22"/>
              </w:rPr>
              <w:t>P</w:t>
            </w:r>
            <w:r w:rsidRPr="00637B33">
              <w:rPr>
                <w:rFonts w:ascii="Tahoma" w:hAnsi="Tahoma" w:cs="Tahoma"/>
                <w:color w:val="000000" w:themeColor="text1"/>
                <w:sz w:val="22"/>
                <w:szCs w:val="22"/>
              </w:rPr>
              <w:t xml:space="preserve"> 202__</w:t>
            </w:r>
          </w:p>
        </w:tc>
        <w:tc>
          <w:tcPr>
            <w:tcW w:w="4564" w:type="dxa"/>
            <w:gridSpan w:val="3"/>
            <w:shd w:val="clear" w:color="auto" w:fill="auto"/>
          </w:tcPr>
          <w:p w14:paraId="118D8C0C"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629987EE" w14:textId="77777777" w:rsidTr="00C1466B">
        <w:tc>
          <w:tcPr>
            <w:tcW w:w="3936" w:type="dxa"/>
            <w:shd w:val="clear" w:color="auto" w:fill="auto"/>
          </w:tcPr>
          <w:p w14:paraId="548A5E3D"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Provincia:</w:t>
            </w:r>
          </w:p>
        </w:tc>
        <w:tc>
          <w:tcPr>
            <w:tcW w:w="1842" w:type="dxa"/>
            <w:shd w:val="clear" w:color="auto" w:fill="auto"/>
          </w:tcPr>
          <w:p w14:paraId="5B4E2CFD"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c>
          <w:tcPr>
            <w:tcW w:w="1276" w:type="dxa"/>
            <w:shd w:val="clear" w:color="auto" w:fill="auto"/>
          </w:tcPr>
          <w:p w14:paraId="6120D627"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Distrito:</w:t>
            </w:r>
          </w:p>
        </w:tc>
        <w:tc>
          <w:tcPr>
            <w:tcW w:w="1446" w:type="dxa"/>
            <w:shd w:val="clear" w:color="auto" w:fill="auto"/>
          </w:tcPr>
          <w:p w14:paraId="43C473C1"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23CE302E" w14:textId="77777777" w:rsidTr="00C1466B">
        <w:tc>
          <w:tcPr>
            <w:tcW w:w="3936" w:type="dxa"/>
            <w:shd w:val="clear" w:color="auto" w:fill="auto"/>
          </w:tcPr>
          <w:p w14:paraId="3700A6FA"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Urbanización/AAHH</w:t>
            </w:r>
          </w:p>
          <w:p w14:paraId="2F12A5C7"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Asociación/Cooperativa:</w:t>
            </w:r>
          </w:p>
        </w:tc>
        <w:tc>
          <w:tcPr>
            <w:tcW w:w="4564" w:type="dxa"/>
            <w:gridSpan w:val="3"/>
            <w:shd w:val="clear" w:color="auto" w:fill="auto"/>
          </w:tcPr>
          <w:p w14:paraId="796E9EC7"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3BEDC793" w14:textId="77777777" w:rsidTr="00C1466B">
        <w:tc>
          <w:tcPr>
            <w:tcW w:w="3936" w:type="dxa"/>
            <w:shd w:val="clear" w:color="auto" w:fill="auto"/>
          </w:tcPr>
          <w:p w14:paraId="381B202A"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Número de usuarios potenciales:</w:t>
            </w:r>
          </w:p>
        </w:tc>
        <w:tc>
          <w:tcPr>
            <w:tcW w:w="4564" w:type="dxa"/>
            <w:gridSpan w:val="3"/>
            <w:shd w:val="clear" w:color="auto" w:fill="auto"/>
          </w:tcPr>
          <w:p w14:paraId="03ADC1BB"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68D96B80" w14:textId="77777777" w:rsidTr="00C1466B">
        <w:tc>
          <w:tcPr>
            <w:tcW w:w="5778" w:type="dxa"/>
            <w:gridSpan w:val="2"/>
            <w:shd w:val="clear" w:color="auto" w:fill="auto"/>
          </w:tcPr>
          <w:p w14:paraId="2C0E256D"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Presupuesto Estimado</w:t>
            </w:r>
            <w:r w:rsidRPr="00637B33">
              <w:rPr>
                <w:rFonts w:ascii="Tahoma" w:hAnsi="Tahoma" w:cs="Tahoma"/>
                <w:b/>
                <w:bCs/>
                <w:color w:val="000000" w:themeColor="text1"/>
                <w:sz w:val="22"/>
                <w:szCs w:val="22"/>
                <w:vertAlign w:val="superscript"/>
              </w:rPr>
              <w:t xml:space="preserve"> </w:t>
            </w:r>
            <w:r w:rsidRPr="00637B33">
              <w:rPr>
                <w:rFonts w:ascii="Tahoma" w:hAnsi="Tahoma" w:cs="Tahoma"/>
                <w:b/>
                <w:bCs/>
                <w:color w:val="000000" w:themeColor="text1"/>
                <w:sz w:val="22"/>
                <w:szCs w:val="22"/>
              </w:rPr>
              <w:t>(S/.):</w:t>
            </w:r>
          </w:p>
        </w:tc>
        <w:tc>
          <w:tcPr>
            <w:tcW w:w="2722" w:type="dxa"/>
            <w:gridSpan w:val="2"/>
            <w:shd w:val="clear" w:color="auto" w:fill="auto"/>
          </w:tcPr>
          <w:p w14:paraId="35BE83F7"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20FD6C3F" w14:textId="77777777" w:rsidTr="00C1466B">
        <w:tc>
          <w:tcPr>
            <w:tcW w:w="7054" w:type="dxa"/>
            <w:gridSpan w:val="3"/>
            <w:shd w:val="clear" w:color="auto" w:fill="auto"/>
          </w:tcPr>
          <w:p w14:paraId="77FE065B" w14:textId="77777777" w:rsidR="00465E0C" w:rsidRPr="00637B33" w:rsidRDefault="00465E0C" w:rsidP="00C1466B">
            <w:pPr>
              <w:tabs>
                <w:tab w:val="left" w:pos="426"/>
              </w:tabs>
              <w:spacing w:before="80" w:after="80"/>
              <w:contextualSpacing/>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Plazo de ejecución del Proyecto</w:t>
            </w:r>
            <w:r w:rsidRPr="00637B33">
              <w:rPr>
                <w:rFonts w:ascii="Tahoma" w:hAnsi="Tahoma" w:cs="Tahoma"/>
                <w:b/>
                <w:bCs/>
                <w:color w:val="000000" w:themeColor="text1"/>
                <w:sz w:val="22"/>
                <w:szCs w:val="22"/>
                <w:vertAlign w:val="superscript"/>
              </w:rPr>
              <w:t>3</w:t>
            </w:r>
            <w:r w:rsidRPr="00637B33">
              <w:rPr>
                <w:rFonts w:ascii="Tahoma" w:hAnsi="Tahoma" w:cs="Tahoma"/>
                <w:b/>
                <w:bCs/>
                <w:color w:val="000000" w:themeColor="text1"/>
                <w:sz w:val="22"/>
                <w:szCs w:val="22"/>
              </w:rPr>
              <w:t xml:space="preserve"> (meses):</w:t>
            </w:r>
          </w:p>
          <w:p w14:paraId="6746D0BC" w14:textId="77777777" w:rsidR="00465E0C" w:rsidRPr="00637B33" w:rsidRDefault="00465E0C" w:rsidP="00C1466B">
            <w:pPr>
              <w:tabs>
                <w:tab w:val="left" w:pos="426"/>
              </w:tabs>
              <w:spacing w:before="80" w:after="80"/>
              <w:contextualSpacing/>
              <w:jc w:val="both"/>
              <w:rPr>
                <w:rFonts w:ascii="Tahoma" w:hAnsi="Tahoma" w:cs="Tahoma"/>
                <w:color w:val="000000" w:themeColor="text1"/>
                <w:sz w:val="22"/>
                <w:szCs w:val="22"/>
              </w:rPr>
            </w:pPr>
            <w:r w:rsidRPr="00637B33">
              <w:rPr>
                <w:rFonts w:ascii="Tahoma" w:hAnsi="Tahoma" w:cs="Tahoma"/>
                <w:color w:val="000000" w:themeColor="text1"/>
                <w:sz w:val="22"/>
                <w:szCs w:val="22"/>
              </w:rPr>
              <w:t>(3) Contado desde la firma del Acta de Proyecto hasta la fecha de gasificación</w:t>
            </w:r>
          </w:p>
        </w:tc>
        <w:tc>
          <w:tcPr>
            <w:tcW w:w="1446" w:type="dxa"/>
            <w:shd w:val="clear" w:color="auto" w:fill="auto"/>
          </w:tcPr>
          <w:p w14:paraId="22C2A9EB"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52D137D0" w14:textId="77777777" w:rsidTr="00C1466B">
        <w:tc>
          <w:tcPr>
            <w:tcW w:w="8500" w:type="dxa"/>
            <w:gridSpan w:val="4"/>
            <w:shd w:val="clear" w:color="auto" w:fill="auto"/>
          </w:tcPr>
          <w:p w14:paraId="352E787E"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Características técnicas del Proyecto</w:t>
            </w:r>
          </w:p>
        </w:tc>
      </w:tr>
      <w:tr w:rsidR="00465E0C" w:rsidRPr="00637B33" w14:paraId="7C654A70" w14:textId="77777777" w:rsidTr="00C1466B">
        <w:tc>
          <w:tcPr>
            <w:tcW w:w="3936" w:type="dxa"/>
            <w:shd w:val="clear" w:color="auto" w:fill="auto"/>
          </w:tcPr>
          <w:p w14:paraId="3F570FB0"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City Gate / Estación de Distrito:</w:t>
            </w:r>
          </w:p>
        </w:tc>
        <w:tc>
          <w:tcPr>
            <w:tcW w:w="4564" w:type="dxa"/>
            <w:gridSpan w:val="3"/>
            <w:shd w:val="clear" w:color="auto" w:fill="auto"/>
          </w:tcPr>
          <w:p w14:paraId="0A01A6B6"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03B24947" w14:textId="77777777" w:rsidTr="00C1466B">
        <w:tc>
          <w:tcPr>
            <w:tcW w:w="3936" w:type="dxa"/>
            <w:shd w:val="clear" w:color="auto" w:fill="auto"/>
          </w:tcPr>
          <w:p w14:paraId="54E59EFA"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Estación de Regulación:</w:t>
            </w:r>
          </w:p>
        </w:tc>
        <w:tc>
          <w:tcPr>
            <w:tcW w:w="4564" w:type="dxa"/>
            <w:gridSpan w:val="3"/>
            <w:shd w:val="clear" w:color="auto" w:fill="auto"/>
          </w:tcPr>
          <w:p w14:paraId="0810B311"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32EF0BF6" w14:textId="77777777" w:rsidTr="00C1466B">
        <w:tc>
          <w:tcPr>
            <w:tcW w:w="3936" w:type="dxa"/>
            <w:shd w:val="clear" w:color="auto" w:fill="auto"/>
          </w:tcPr>
          <w:p w14:paraId="69B1E1D0"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Redes de Distribución (PE/AC):</w:t>
            </w:r>
          </w:p>
        </w:tc>
        <w:tc>
          <w:tcPr>
            <w:tcW w:w="4564" w:type="dxa"/>
            <w:gridSpan w:val="3"/>
            <w:shd w:val="clear" w:color="auto" w:fill="auto"/>
          </w:tcPr>
          <w:p w14:paraId="6830CB2A"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E3CE3F5" w14:textId="77777777" w:rsidTr="00C1466B">
        <w:tc>
          <w:tcPr>
            <w:tcW w:w="5778" w:type="dxa"/>
            <w:gridSpan w:val="2"/>
            <w:shd w:val="clear" w:color="auto" w:fill="auto"/>
          </w:tcPr>
          <w:p w14:paraId="17AA9FF5"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Diámetro(s) tubería(s) (mm):</w:t>
            </w:r>
          </w:p>
        </w:tc>
        <w:tc>
          <w:tcPr>
            <w:tcW w:w="2722" w:type="dxa"/>
            <w:gridSpan w:val="2"/>
            <w:shd w:val="clear" w:color="auto" w:fill="auto"/>
          </w:tcPr>
          <w:p w14:paraId="07C72757"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29AD0BA" w14:textId="77777777" w:rsidTr="00C1466B">
        <w:tc>
          <w:tcPr>
            <w:tcW w:w="5778" w:type="dxa"/>
            <w:gridSpan w:val="2"/>
            <w:shd w:val="clear" w:color="auto" w:fill="auto"/>
          </w:tcPr>
          <w:p w14:paraId="0102266B"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Metrado (m):</w:t>
            </w:r>
          </w:p>
        </w:tc>
        <w:tc>
          <w:tcPr>
            <w:tcW w:w="2722" w:type="dxa"/>
            <w:gridSpan w:val="2"/>
            <w:shd w:val="clear" w:color="auto" w:fill="auto"/>
          </w:tcPr>
          <w:p w14:paraId="4A888673"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48865A2F" w14:textId="77777777" w:rsidTr="00C1466B">
        <w:tc>
          <w:tcPr>
            <w:tcW w:w="5778" w:type="dxa"/>
            <w:gridSpan w:val="2"/>
            <w:shd w:val="clear" w:color="auto" w:fill="auto"/>
          </w:tcPr>
          <w:p w14:paraId="38466AE7"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Válvulas:</w:t>
            </w:r>
          </w:p>
        </w:tc>
        <w:tc>
          <w:tcPr>
            <w:tcW w:w="2722" w:type="dxa"/>
            <w:gridSpan w:val="2"/>
            <w:shd w:val="clear" w:color="auto" w:fill="auto"/>
          </w:tcPr>
          <w:p w14:paraId="007FF929"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7FFD79F" w14:textId="77777777" w:rsidTr="00C1466B">
        <w:tc>
          <w:tcPr>
            <w:tcW w:w="5778" w:type="dxa"/>
            <w:gridSpan w:val="2"/>
            <w:shd w:val="clear" w:color="auto" w:fill="auto"/>
          </w:tcPr>
          <w:p w14:paraId="653E9111" w14:textId="77777777" w:rsidR="00465E0C" w:rsidRPr="00637B33" w:rsidRDefault="00465E0C" w:rsidP="00C1466B">
            <w:pPr>
              <w:tabs>
                <w:tab w:val="left" w:pos="426"/>
              </w:tabs>
              <w:spacing w:before="80" w:after="80"/>
              <w:contextualSpacing/>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Obras especiales</w:t>
            </w:r>
            <w:r w:rsidRPr="00637B33">
              <w:rPr>
                <w:rFonts w:ascii="Tahoma" w:hAnsi="Tahoma" w:cs="Tahoma"/>
                <w:b/>
                <w:bCs/>
                <w:color w:val="000000" w:themeColor="text1"/>
                <w:sz w:val="22"/>
                <w:szCs w:val="22"/>
                <w:vertAlign w:val="superscript"/>
              </w:rPr>
              <w:t>4</w:t>
            </w:r>
            <w:r w:rsidRPr="00637B33">
              <w:rPr>
                <w:rFonts w:ascii="Tahoma" w:hAnsi="Tahoma" w:cs="Tahoma"/>
                <w:b/>
                <w:bCs/>
                <w:color w:val="000000" w:themeColor="text1"/>
                <w:sz w:val="22"/>
                <w:szCs w:val="22"/>
              </w:rPr>
              <w:t>:</w:t>
            </w:r>
          </w:p>
          <w:p w14:paraId="2C50363C" w14:textId="77777777" w:rsidR="00465E0C" w:rsidRPr="00637B33" w:rsidRDefault="00465E0C" w:rsidP="00C1466B">
            <w:pPr>
              <w:tabs>
                <w:tab w:val="left" w:pos="426"/>
              </w:tabs>
              <w:spacing w:before="80" w:after="80"/>
              <w:contextualSpacing/>
              <w:jc w:val="both"/>
              <w:rPr>
                <w:rFonts w:ascii="Tahoma" w:hAnsi="Tahoma" w:cs="Tahoma"/>
                <w:color w:val="000000" w:themeColor="text1"/>
                <w:sz w:val="22"/>
                <w:szCs w:val="22"/>
              </w:rPr>
            </w:pPr>
            <w:r w:rsidRPr="00637B33">
              <w:rPr>
                <w:rFonts w:ascii="Tahoma" w:hAnsi="Tahoma" w:cs="Tahoma"/>
                <w:color w:val="000000" w:themeColor="text1"/>
                <w:sz w:val="22"/>
                <w:szCs w:val="22"/>
              </w:rPr>
              <w:t xml:space="preserve">(4) Cruces especiales, hot tap y/u otras obras adicionales </w:t>
            </w:r>
          </w:p>
        </w:tc>
        <w:tc>
          <w:tcPr>
            <w:tcW w:w="2722" w:type="dxa"/>
            <w:gridSpan w:val="2"/>
            <w:shd w:val="clear" w:color="auto" w:fill="auto"/>
          </w:tcPr>
          <w:p w14:paraId="1C3D5558" w14:textId="77777777" w:rsidR="00465E0C" w:rsidRPr="00637B33" w:rsidRDefault="00465E0C" w:rsidP="00C1466B">
            <w:pPr>
              <w:tabs>
                <w:tab w:val="left" w:pos="426"/>
              </w:tabs>
              <w:spacing w:before="80" w:after="80"/>
              <w:jc w:val="both"/>
              <w:rPr>
                <w:rFonts w:ascii="Tahoma" w:hAnsi="Tahoma" w:cs="Tahoma"/>
                <w:color w:val="000000" w:themeColor="text1"/>
                <w:sz w:val="22"/>
                <w:szCs w:val="22"/>
              </w:rPr>
            </w:pPr>
          </w:p>
        </w:tc>
      </w:tr>
      <w:tr w:rsidR="00465E0C" w:rsidRPr="00637B33" w14:paraId="74D1C029" w14:textId="77777777" w:rsidTr="00C1466B">
        <w:tc>
          <w:tcPr>
            <w:tcW w:w="3936" w:type="dxa"/>
            <w:shd w:val="clear" w:color="auto" w:fill="auto"/>
          </w:tcPr>
          <w:p w14:paraId="2CFFF9FB" w14:textId="77777777" w:rsidR="00465E0C" w:rsidRPr="00637B33" w:rsidRDefault="00465E0C" w:rsidP="00C1466B">
            <w:pPr>
              <w:tabs>
                <w:tab w:val="left" w:pos="426"/>
              </w:tabs>
              <w:spacing w:before="80" w:after="80"/>
              <w:jc w:val="both"/>
              <w:rPr>
                <w:rFonts w:ascii="Tahoma" w:hAnsi="Tahoma" w:cs="Tahoma"/>
                <w:b/>
                <w:bCs/>
                <w:color w:val="000000" w:themeColor="text1"/>
                <w:sz w:val="22"/>
                <w:szCs w:val="22"/>
              </w:rPr>
            </w:pPr>
            <w:r w:rsidRPr="00637B33">
              <w:rPr>
                <w:rFonts w:ascii="Tahoma" w:hAnsi="Tahoma" w:cs="Tahoma"/>
                <w:b/>
                <w:bCs/>
                <w:color w:val="000000" w:themeColor="text1"/>
                <w:sz w:val="22"/>
                <w:szCs w:val="22"/>
              </w:rPr>
              <w:t>Adjuntos:</w:t>
            </w:r>
          </w:p>
        </w:tc>
        <w:tc>
          <w:tcPr>
            <w:tcW w:w="4564" w:type="dxa"/>
            <w:gridSpan w:val="3"/>
            <w:shd w:val="clear" w:color="auto" w:fill="auto"/>
          </w:tcPr>
          <w:p w14:paraId="7325D88A" w14:textId="77777777" w:rsidR="00465E0C" w:rsidRPr="00637B33" w:rsidRDefault="00465E0C" w:rsidP="00465E0C">
            <w:pPr>
              <w:pStyle w:val="Prrafodelista"/>
              <w:numPr>
                <w:ilvl w:val="0"/>
                <w:numId w:val="17"/>
              </w:numPr>
              <w:tabs>
                <w:tab w:val="left" w:pos="426"/>
              </w:tabs>
              <w:spacing w:before="80" w:after="80" w:line="276" w:lineRule="auto"/>
              <w:jc w:val="both"/>
              <w:rPr>
                <w:rFonts w:ascii="Tahoma" w:hAnsi="Tahoma" w:cs="Tahoma"/>
                <w:color w:val="000000" w:themeColor="text1"/>
                <w:sz w:val="22"/>
                <w:szCs w:val="22"/>
              </w:rPr>
            </w:pPr>
            <w:r w:rsidRPr="00637B33">
              <w:rPr>
                <w:rFonts w:ascii="Tahoma" w:hAnsi="Tahoma" w:cs="Tahoma"/>
                <w:color w:val="000000" w:themeColor="text1"/>
                <w:sz w:val="22"/>
                <w:szCs w:val="22"/>
              </w:rPr>
              <w:t>Plano de Proyecto</w:t>
            </w:r>
          </w:p>
          <w:p w14:paraId="0DF1157B" w14:textId="77777777" w:rsidR="00465E0C" w:rsidRPr="00637B33" w:rsidRDefault="00465E0C" w:rsidP="00465E0C">
            <w:pPr>
              <w:pStyle w:val="Prrafodelista"/>
              <w:numPr>
                <w:ilvl w:val="0"/>
                <w:numId w:val="17"/>
              </w:numPr>
              <w:tabs>
                <w:tab w:val="left" w:pos="426"/>
              </w:tabs>
              <w:spacing w:before="80" w:after="80" w:line="276" w:lineRule="auto"/>
              <w:jc w:val="both"/>
              <w:rPr>
                <w:rFonts w:ascii="Tahoma" w:hAnsi="Tahoma" w:cs="Tahoma"/>
                <w:color w:val="000000" w:themeColor="text1"/>
                <w:sz w:val="22"/>
                <w:szCs w:val="22"/>
              </w:rPr>
            </w:pPr>
            <w:r w:rsidRPr="00637B33">
              <w:rPr>
                <w:rFonts w:ascii="Tahoma" w:hAnsi="Tahoma" w:cs="Tahoma"/>
                <w:color w:val="000000" w:themeColor="text1"/>
                <w:sz w:val="22"/>
                <w:szCs w:val="22"/>
              </w:rPr>
              <w:t>Cronograma de Proyecto</w:t>
            </w:r>
          </w:p>
        </w:tc>
      </w:tr>
    </w:tbl>
    <w:p w14:paraId="2DC5D2BE" w14:textId="77777777" w:rsidR="00465E0C" w:rsidRPr="00637B33" w:rsidRDefault="00465E0C" w:rsidP="00465E0C">
      <w:pPr>
        <w:tabs>
          <w:tab w:val="left" w:pos="426"/>
        </w:tabs>
        <w:ind w:hanging="426"/>
        <w:jc w:val="both"/>
        <w:rPr>
          <w:rFonts w:ascii="Tahoma" w:hAnsi="Tahoma" w:cs="Tahoma"/>
          <w:color w:val="000000" w:themeColor="text1"/>
          <w:sz w:val="22"/>
          <w:szCs w:val="22"/>
        </w:rPr>
      </w:pPr>
    </w:p>
    <w:p w14:paraId="19328197" w14:textId="77777777" w:rsidR="00465E0C" w:rsidRPr="00637B33" w:rsidRDefault="00465E0C" w:rsidP="00465E0C">
      <w:pPr>
        <w:tabs>
          <w:tab w:val="left" w:pos="426"/>
        </w:tabs>
        <w:ind w:hanging="426"/>
        <w:jc w:val="right"/>
        <w:rPr>
          <w:rFonts w:ascii="Tahoma" w:hAnsi="Tahoma" w:cs="Tahoma"/>
          <w:color w:val="000000" w:themeColor="text1"/>
          <w:sz w:val="22"/>
          <w:szCs w:val="22"/>
        </w:rPr>
      </w:pPr>
      <w:r w:rsidRPr="00637B33">
        <w:rPr>
          <w:rFonts w:ascii="Tahoma" w:hAnsi="Tahoma" w:cs="Tahoma"/>
          <w:color w:val="000000" w:themeColor="text1"/>
          <w:sz w:val="22"/>
          <w:szCs w:val="22"/>
        </w:rPr>
        <w:t>____ de _______________ de 202__</w:t>
      </w:r>
    </w:p>
    <w:p w14:paraId="41A24B08" w14:textId="77777777" w:rsidR="00465E0C" w:rsidRPr="00637B33" w:rsidRDefault="00465E0C" w:rsidP="00465E0C">
      <w:pPr>
        <w:pStyle w:val="Textoindependiente"/>
        <w:tabs>
          <w:tab w:val="left" w:pos="426"/>
          <w:tab w:val="left" w:pos="1552"/>
        </w:tabs>
        <w:ind w:hanging="426"/>
        <w:jc w:val="both"/>
        <w:rPr>
          <w:iCs/>
          <w:color w:val="000000" w:themeColor="text1"/>
          <w:sz w:val="22"/>
          <w:szCs w:val="22"/>
        </w:rPr>
      </w:pPr>
    </w:p>
    <w:p w14:paraId="0A254F32" w14:textId="77777777" w:rsidR="00465E0C" w:rsidRPr="00637B33" w:rsidRDefault="00465E0C" w:rsidP="00465E0C">
      <w:pPr>
        <w:pStyle w:val="Textoindependiente"/>
        <w:tabs>
          <w:tab w:val="left" w:pos="426"/>
          <w:tab w:val="left" w:pos="1552"/>
        </w:tabs>
        <w:ind w:hanging="426"/>
        <w:jc w:val="both"/>
        <w:rPr>
          <w:iCs/>
          <w:color w:val="000000" w:themeColor="text1"/>
          <w:sz w:val="22"/>
          <w:szCs w:val="22"/>
        </w:rPr>
      </w:pPr>
      <w:r w:rsidRPr="00637B33">
        <w:rPr>
          <w:iCs/>
          <w:color w:val="000000" w:themeColor="text1"/>
          <w:sz w:val="22"/>
          <w:szCs w:val="22"/>
        </w:rPr>
        <w:t>En conformidad, se suscriben dos ejemplares</w:t>
      </w:r>
    </w:p>
    <w:p w14:paraId="545BEA1C" w14:textId="77777777" w:rsidR="00465E0C" w:rsidRPr="00637B33" w:rsidRDefault="00465E0C" w:rsidP="00465E0C">
      <w:pPr>
        <w:pStyle w:val="Textoindependiente"/>
        <w:tabs>
          <w:tab w:val="left" w:pos="426"/>
          <w:tab w:val="left" w:pos="1552"/>
        </w:tabs>
        <w:ind w:hanging="426"/>
        <w:jc w:val="both"/>
        <w:rPr>
          <w:iCs/>
          <w:color w:val="000000" w:themeColor="text1"/>
          <w:sz w:val="22"/>
          <w:szCs w:val="22"/>
        </w:rPr>
      </w:pPr>
    </w:p>
    <w:p w14:paraId="65310FCF" w14:textId="77777777" w:rsidR="00465E0C" w:rsidRPr="00637B33" w:rsidRDefault="00465E0C" w:rsidP="00465E0C">
      <w:pPr>
        <w:pStyle w:val="Textoindependiente"/>
        <w:tabs>
          <w:tab w:val="left" w:pos="426"/>
          <w:tab w:val="left" w:pos="1552"/>
        </w:tabs>
        <w:ind w:hanging="426"/>
        <w:jc w:val="both"/>
        <w:rPr>
          <w:i/>
          <w:iCs/>
          <w:color w:val="000000" w:themeColor="text1"/>
          <w:sz w:val="22"/>
          <w:szCs w:val="22"/>
        </w:rPr>
      </w:pPr>
    </w:p>
    <w:p w14:paraId="263857A9" w14:textId="77777777" w:rsidR="00465E0C" w:rsidRPr="00637B33" w:rsidRDefault="00465E0C" w:rsidP="00465E0C">
      <w:pPr>
        <w:jc w:val="both"/>
        <w:rPr>
          <w:rFonts w:ascii="Tahoma" w:hAnsi="Tahoma" w:cs="Tahoma"/>
          <w:color w:val="000000" w:themeColor="text1"/>
          <w:sz w:val="22"/>
          <w:szCs w:val="22"/>
        </w:rPr>
      </w:pPr>
    </w:p>
    <w:p w14:paraId="5A87B19B" w14:textId="77777777" w:rsidR="00465E0C" w:rsidRPr="00637B33" w:rsidRDefault="00465E0C" w:rsidP="00465E0C">
      <w:pPr>
        <w:jc w:val="both"/>
        <w:rPr>
          <w:rFonts w:ascii="Tahoma" w:hAnsi="Tahoma" w:cs="Tahoma"/>
          <w:color w:val="000000" w:themeColor="text1"/>
          <w:sz w:val="22"/>
          <w:szCs w:val="22"/>
        </w:rPr>
      </w:pPr>
    </w:p>
    <w:p w14:paraId="22B55E87" w14:textId="77777777" w:rsidR="00465E0C" w:rsidRPr="00637B33" w:rsidRDefault="00465E0C" w:rsidP="00465E0C">
      <w:pPr>
        <w:jc w:val="both"/>
        <w:rPr>
          <w:rFonts w:ascii="Tahoma" w:hAnsi="Tahoma" w:cs="Tahoma"/>
          <w:color w:val="000000" w:themeColor="text1"/>
          <w:sz w:val="22"/>
          <w:szCs w:val="22"/>
        </w:rPr>
      </w:pPr>
    </w:p>
    <w:tbl>
      <w:tblPr>
        <w:tblStyle w:val="Tablaconcuadrcula"/>
        <w:tblW w:w="0" w:type="auto"/>
        <w:jc w:val="center"/>
        <w:tblLook w:val="04A0" w:firstRow="1" w:lastRow="0" w:firstColumn="1" w:lastColumn="0" w:noHBand="0" w:noVBand="1"/>
      </w:tblPr>
      <w:tblGrid>
        <w:gridCol w:w="3693"/>
        <w:gridCol w:w="687"/>
        <w:gridCol w:w="4124"/>
      </w:tblGrid>
      <w:tr w:rsidR="00465E0C" w:rsidRPr="00637B33" w14:paraId="11A73B5E" w14:textId="77777777" w:rsidTr="00C1466B">
        <w:trPr>
          <w:jc w:val="center"/>
        </w:trPr>
        <w:tc>
          <w:tcPr>
            <w:tcW w:w="3794" w:type="dxa"/>
            <w:tcBorders>
              <w:left w:val="nil"/>
              <w:bottom w:val="nil"/>
              <w:right w:val="nil"/>
            </w:tcBorders>
            <w:vAlign w:val="center"/>
          </w:tcPr>
          <w:p w14:paraId="22F82501" w14:textId="77777777" w:rsidR="00465E0C" w:rsidRPr="00637B33" w:rsidRDefault="00465E0C" w:rsidP="00C1466B">
            <w:pPr>
              <w:jc w:val="center"/>
              <w:rPr>
                <w:rFonts w:ascii="Tahoma" w:hAnsi="Tahoma" w:cs="Tahoma"/>
                <w:color w:val="000000" w:themeColor="text1"/>
                <w:sz w:val="22"/>
                <w:szCs w:val="22"/>
              </w:rPr>
            </w:pPr>
            <w:bookmarkStart w:id="1" w:name="_Hlk65803389"/>
            <w:r w:rsidRPr="00637B33">
              <w:rPr>
                <w:rFonts w:ascii="Tahoma" w:hAnsi="Tahoma" w:cs="Tahoma"/>
                <w:color w:val="000000" w:themeColor="text1"/>
                <w:sz w:val="22"/>
                <w:szCs w:val="22"/>
              </w:rPr>
              <w:t xml:space="preserve">Director General de Hidrocarburos </w:t>
            </w:r>
          </w:p>
          <w:p w14:paraId="24B0678A" w14:textId="77777777" w:rsidR="00465E0C" w:rsidRPr="00637B33" w:rsidRDefault="00465E0C" w:rsidP="00C1466B">
            <w:pPr>
              <w:jc w:val="center"/>
              <w:rPr>
                <w:rFonts w:ascii="Tahoma" w:hAnsi="Tahoma" w:cs="Tahoma"/>
                <w:color w:val="000000" w:themeColor="text1"/>
                <w:sz w:val="22"/>
                <w:szCs w:val="22"/>
              </w:rPr>
            </w:pPr>
            <w:r w:rsidRPr="00637B33">
              <w:rPr>
                <w:rFonts w:ascii="Tahoma" w:hAnsi="Tahoma" w:cs="Tahoma"/>
                <w:color w:val="000000" w:themeColor="text1"/>
                <w:sz w:val="22"/>
                <w:szCs w:val="22"/>
              </w:rPr>
              <w:lastRenderedPageBreak/>
              <w:t>Administrador del FISE</w:t>
            </w:r>
          </w:p>
          <w:p w14:paraId="1E80DA3F" w14:textId="77777777" w:rsidR="00465E0C" w:rsidRPr="00637B33" w:rsidRDefault="00465E0C" w:rsidP="00C1466B">
            <w:pPr>
              <w:jc w:val="center"/>
              <w:rPr>
                <w:rFonts w:ascii="Tahoma" w:hAnsi="Tahoma" w:cs="Tahoma"/>
                <w:color w:val="000000" w:themeColor="text1"/>
                <w:sz w:val="22"/>
                <w:szCs w:val="22"/>
              </w:rPr>
            </w:pPr>
            <w:r w:rsidRPr="00637B33">
              <w:rPr>
                <w:rFonts w:ascii="Tahoma" w:hAnsi="Tahoma" w:cs="Tahoma"/>
                <w:b/>
                <w:bCs/>
                <w:color w:val="000000" w:themeColor="text1"/>
                <w:sz w:val="22"/>
                <w:szCs w:val="22"/>
              </w:rPr>
              <w:t>LA ENTIDAD</w:t>
            </w:r>
          </w:p>
        </w:tc>
        <w:tc>
          <w:tcPr>
            <w:tcW w:w="709" w:type="dxa"/>
            <w:tcBorders>
              <w:top w:val="nil"/>
              <w:left w:val="nil"/>
              <w:bottom w:val="nil"/>
              <w:right w:val="nil"/>
            </w:tcBorders>
            <w:vAlign w:val="center"/>
          </w:tcPr>
          <w:p w14:paraId="504176CE" w14:textId="77777777" w:rsidR="00465E0C" w:rsidRPr="00637B33" w:rsidRDefault="00465E0C" w:rsidP="00C1466B">
            <w:pPr>
              <w:jc w:val="center"/>
              <w:rPr>
                <w:rFonts w:ascii="Tahoma" w:hAnsi="Tahoma" w:cs="Tahoma"/>
                <w:color w:val="000000" w:themeColor="text1"/>
                <w:sz w:val="22"/>
                <w:szCs w:val="22"/>
              </w:rPr>
            </w:pPr>
          </w:p>
        </w:tc>
        <w:tc>
          <w:tcPr>
            <w:tcW w:w="4218" w:type="dxa"/>
            <w:tcBorders>
              <w:left w:val="nil"/>
              <w:bottom w:val="nil"/>
              <w:right w:val="nil"/>
            </w:tcBorders>
            <w:vAlign w:val="center"/>
          </w:tcPr>
          <w:p w14:paraId="7A77A775" w14:textId="77777777" w:rsidR="00465E0C" w:rsidRPr="00637B33" w:rsidRDefault="00465E0C" w:rsidP="00C1466B">
            <w:pPr>
              <w:jc w:val="center"/>
              <w:rPr>
                <w:rFonts w:ascii="Tahoma" w:hAnsi="Tahoma" w:cs="Tahoma"/>
                <w:color w:val="000000" w:themeColor="text1"/>
                <w:sz w:val="22"/>
                <w:szCs w:val="22"/>
              </w:rPr>
            </w:pPr>
            <w:r w:rsidRPr="00637B33">
              <w:rPr>
                <w:rFonts w:ascii="Tahoma" w:hAnsi="Tahoma" w:cs="Tahoma"/>
                <w:color w:val="000000" w:themeColor="text1"/>
                <w:sz w:val="22"/>
                <w:szCs w:val="22"/>
              </w:rPr>
              <w:t>Representante Legal</w:t>
            </w:r>
          </w:p>
          <w:p w14:paraId="5B601F8D" w14:textId="77777777" w:rsidR="00465E0C" w:rsidRPr="00637B33" w:rsidRDefault="00465E0C" w:rsidP="00C1466B">
            <w:pPr>
              <w:jc w:val="center"/>
              <w:rPr>
                <w:rFonts w:ascii="Tahoma" w:hAnsi="Tahoma" w:cs="Tahoma"/>
                <w:b/>
                <w:bCs/>
                <w:color w:val="000000" w:themeColor="text1"/>
                <w:sz w:val="22"/>
                <w:szCs w:val="22"/>
              </w:rPr>
            </w:pPr>
            <w:r w:rsidRPr="00637B33">
              <w:rPr>
                <w:rFonts w:ascii="Tahoma" w:hAnsi="Tahoma" w:cs="Tahoma"/>
                <w:b/>
                <w:bCs/>
                <w:color w:val="000000" w:themeColor="text1"/>
                <w:sz w:val="22"/>
                <w:szCs w:val="22"/>
              </w:rPr>
              <w:lastRenderedPageBreak/>
              <w:t>EL CONCESIONARIO</w:t>
            </w:r>
          </w:p>
        </w:tc>
      </w:tr>
      <w:bookmarkEnd w:id="0"/>
      <w:bookmarkEnd w:id="1"/>
    </w:tbl>
    <w:p w14:paraId="579D4224" w14:textId="77777777" w:rsidR="00465E0C" w:rsidRPr="00637B33" w:rsidRDefault="00465E0C" w:rsidP="00465E0C">
      <w:pPr>
        <w:rPr>
          <w:sz w:val="22"/>
          <w:szCs w:val="22"/>
        </w:rPr>
      </w:pPr>
    </w:p>
    <w:p w14:paraId="46FF335F" w14:textId="77777777" w:rsidR="00465E0C" w:rsidRPr="00637B33" w:rsidRDefault="00465E0C" w:rsidP="00465E0C">
      <w:pPr>
        <w:jc w:val="center"/>
        <w:rPr>
          <w:sz w:val="22"/>
          <w:szCs w:val="22"/>
        </w:rPr>
      </w:pPr>
    </w:p>
    <w:p w14:paraId="4762AA9D" w14:textId="77777777" w:rsidR="00465E0C" w:rsidRPr="00637B33" w:rsidRDefault="00465E0C" w:rsidP="00465E0C">
      <w:pPr>
        <w:jc w:val="center"/>
        <w:rPr>
          <w:sz w:val="22"/>
          <w:szCs w:val="22"/>
        </w:rPr>
      </w:pPr>
      <w:r w:rsidRPr="00637B33">
        <w:rPr>
          <w:sz w:val="22"/>
          <w:szCs w:val="22"/>
        </w:rPr>
        <w:t>_______________________________</w:t>
      </w:r>
    </w:p>
    <w:p w14:paraId="2F38207A" w14:textId="77777777" w:rsidR="00465E0C" w:rsidRPr="00637B33" w:rsidRDefault="00465E0C" w:rsidP="00465E0C">
      <w:pPr>
        <w:jc w:val="center"/>
        <w:rPr>
          <w:rFonts w:ascii="Tahoma" w:hAnsi="Tahoma" w:cs="Tahoma"/>
          <w:sz w:val="22"/>
          <w:szCs w:val="22"/>
        </w:rPr>
      </w:pPr>
      <w:r w:rsidRPr="00637B33">
        <w:rPr>
          <w:rFonts w:ascii="Tahoma" w:hAnsi="Tahoma" w:cs="Tahoma"/>
          <w:sz w:val="22"/>
          <w:szCs w:val="22"/>
        </w:rPr>
        <w:t>Director de Gestión de Gas Natural</w:t>
      </w:r>
    </w:p>
    <w:p w14:paraId="1742C130" w14:textId="77777777" w:rsidR="00465E0C" w:rsidRPr="00637B33" w:rsidRDefault="00465E0C" w:rsidP="00465E0C">
      <w:pPr>
        <w:jc w:val="center"/>
        <w:rPr>
          <w:rFonts w:ascii="Tahoma" w:hAnsi="Tahoma" w:cs="Tahoma"/>
          <w:b/>
          <w:bCs/>
          <w:sz w:val="22"/>
          <w:szCs w:val="22"/>
        </w:rPr>
      </w:pPr>
      <w:r w:rsidRPr="00637B33">
        <w:rPr>
          <w:rFonts w:ascii="Tahoma" w:hAnsi="Tahoma" w:cs="Tahoma"/>
          <w:b/>
          <w:bCs/>
          <w:sz w:val="22"/>
          <w:szCs w:val="22"/>
        </w:rPr>
        <w:t>Dirección General de Hidrocarburos</w:t>
      </w:r>
    </w:p>
    <w:p w14:paraId="790005F1" w14:textId="77777777" w:rsidR="00465E0C" w:rsidRPr="00637B33" w:rsidRDefault="00465E0C" w:rsidP="00AC5B45">
      <w:pPr>
        <w:jc w:val="center"/>
        <w:rPr>
          <w:rFonts w:ascii="Tahoma" w:hAnsi="Tahoma" w:cs="Tahoma"/>
          <w:b/>
          <w:sz w:val="22"/>
          <w:szCs w:val="22"/>
        </w:rPr>
      </w:pPr>
    </w:p>
    <w:sectPr w:rsidR="00465E0C" w:rsidRPr="00637B33"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22FFD" w14:textId="77777777" w:rsidR="00116519" w:rsidRDefault="00116519" w:rsidP="00AC5B45">
      <w:r>
        <w:separator/>
      </w:r>
    </w:p>
  </w:endnote>
  <w:endnote w:type="continuationSeparator" w:id="0">
    <w:p w14:paraId="46FB079A" w14:textId="77777777" w:rsidR="00116519" w:rsidRDefault="00116519" w:rsidP="00AC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B879" w14:textId="77777777" w:rsidR="00116519" w:rsidRDefault="00116519" w:rsidP="00AC5B45">
      <w:r>
        <w:separator/>
      </w:r>
    </w:p>
  </w:footnote>
  <w:footnote w:type="continuationSeparator" w:id="0">
    <w:p w14:paraId="13A71419" w14:textId="77777777" w:rsidR="00116519" w:rsidRDefault="00116519" w:rsidP="00AC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43C"/>
    <w:multiLevelType w:val="hybridMultilevel"/>
    <w:tmpl w:val="48B0DB7C"/>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9B38DA"/>
    <w:multiLevelType w:val="hybridMultilevel"/>
    <w:tmpl w:val="77FA443A"/>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6"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9"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4"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5" w15:restartNumberingAfterBreak="0">
    <w:nsid w:val="75F91D7E"/>
    <w:multiLevelType w:val="hybridMultilevel"/>
    <w:tmpl w:val="689E0E80"/>
    <w:lvl w:ilvl="0" w:tplc="C9EC0C80">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0"/>
  </w:num>
  <w:num w:numId="5">
    <w:abstractNumId w:val="16"/>
  </w:num>
  <w:num w:numId="6">
    <w:abstractNumId w:val="11"/>
  </w:num>
  <w:num w:numId="7">
    <w:abstractNumId w:val="2"/>
  </w:num>
  <w:num w:numId="8">
    <w:abstractNumId w:val="14"/>
  </w:num>
  <w:num w:numId="9">
    <w:abstractNumId w:val="13"/>
  </w:num>
  <w:num w:numId="10">
    <w:abstractNumId w:val="5"/>
  </w:num>
  <w:num w:numId="11">
    <w:abstractNumId w:val="6"/>
  </w:num>
  <w:num w:numId="12">
    <w:abstractNumId w:val="8"/>
  </w:num>
  <w:num w:numId="13">
    <w:abstractNumId w:val="7"/>
  </w:num>
  <w:num w:numId="14">
    <w:abstractNumId w:val="12"/>
  </w:num>
  <w:num w:numId="15">
    <w:abstractNumId w:val="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6A5F"/>
    <w:rsid w:val="00065343"/>
    <w:rsid w:val="000903B5"/>
    <w:rsid w:val="000C6581"/>
    <w:rsid w:val="000D50CA"/>
    <w:rsid w:val="00116519"/>
    <w:rsid w:val="00117AB9"/>
    <w:rsid w:val="00144A84"/>
    <w:rsid w:val="001D1793"/>
    <w:rsid w:val="00273797"/>
    <w:rsid w:val="0029033F"/>
    <w:rsid w:val="00297676"/>
    <w:rsid w:val="00326285"/>
    <w:rsid w:val="00340D7B"/>
    <w:rsid w:val="00415075"/>
    <w:rsid w:val="00421E37"/>
    <w:rsid w:val="00445230"/>
    <w:rsid w:val="00465E0C"/>
    <w:rsid w:val="00477221"/>
    <w:rsid w:val="004951AB"/>
    <w:rsid w:val="004F644E"/>
    <w:rsid w:val="00540FAE"/>
    <w:rsid w:val="005514D2"/>
    <w:rsid w:val="00552639"/>
    <w:rsid w:val="005736C5"/>
    <w:rsid w:val="005B346F"/>
    <w:rsid w:val="005C01C7"/>
    <w:rsid w:val="00620AB7"/>
    <w:rsid w:val="00637B33"/>
    <w:rsid w:val="00665532"/>
    <w:rsid w:val="006A7CEF"/>
    <w:rsid w:val="006B0954"/>
    <w:rsid w:val="006E4759"/>
    <w:rsid w:val="007207D7"/>
    <w:rsid w:val="00723832"/>
    <w:rsid w:val="00752533"/>
    <w:rsid w:val="007603E9"/>
    <w:rsid w:val="00775C1D"/>
    <w:rsid w:val="00783963"/>
    <w:rsid w:val="00784C06"/>
    <w:rsid w:val="00795479"/>
    <w:rsid w:val="007E2FEB"/>
    <w:rsid w:val="007F15C4"/>
    <w:rsid w:val="00840052"/>
    <w:rsid w:val="0085505C"/>
    <w:rsid w:val="00860009"/>
    <w:rsid w:val="008C371D"/>
    <w:rsid w:val="0091223A"/>
    <w:rsid w:val="00927640"/>
    <w:rsid w:val="00935CB3"/>
    <w:rsid w:val="00954179"/>
    <w:rsid w:val="009A3AE7"/>
    <w:rsid w:val="009C094A"/>
    <w:rsid w:val="009C426E"/>
    <w:rsid w:val="009C6C9A"/>
    <w:rsid w:val="009E4280"/>
    <w:rsid w:val="009E5E47"/>
    <w:rsid w:val="00A01AAC"/>
    <w:rsid w:val="00A037B5"/>
    <w:rsid w:val="00A42347"/>
    <w:rsid w:val="00A6469B"/>
    <w:rsid w:val="00AA0BA1"/>
    <w:rsid w:val="00AA4712"/>
    <w:rsid w:val="00AC5B45"/>
    <w:rsid w:val="00B44258"/>
    <w:rsid w:val="00BA4712"/>
    <w:rsid w:val="00C41E3D"/>
    <w:rsid w:val="00C73AFB"/>
    <w:rsid w:val="00C83CDE"/>
    <w:rsid w:val="00C93654"/>
    <w:rsid w:val="00CF2F29"/>
    <w:rsid w:val="00D3169D"/>
    <w:rsid w:val="00D84B90"/>
    <w:rsid w:val="00DB30D7"/>
    <w:rsid w:val="00E02353"/>
    <w:rsid w:val="00E6615D"/>
    <w:rsid w:val="00E83BB9"/>
    <w:rsid w:val="00EC654C"/>
    <w:rsid w:val="00EF5517"/>
    <w:rsid w:val="00F1253E"/>
    <w:rsid w:val="00F911AD"/>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0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aliases w:val="Cuadro 2-1,Párrafo de lista2,Lista 123,Párrafo de lista3,SUBTITU MEMO,Dot pt,No Spacing1,List Paragraph Char Char Char,Indicator Text,List Paragraph1,Numbered Para 1,Colorful List - Accent 11,Bullet 1,F5 List Paragraph,Bullet Points,3"/>
    <w:basedOn w:val="Normal"/>
    <w:link w:val="PrrafodelistaCar"/>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
    <w:basedOn w:val="Normal"/>
    <w:link w:val="TextonotapieCar"/>
    <w:uiPriority w:val="99"/>
    <w:unhideWhenUsed/>
    <w:qFormat/>
    <w:rsid w:val="00FB7F6B"/>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line="336" w:lineRule="exact"/>
      <w:jc w:val="center"/>
    </w:pPr>
    <w:rPr>
      <w:rFonts w:ascii="Calibri" w:eastAsia="Calibri" w:hAnsi="Calibri" w:cs="Calibri"/>
      <w:b/>
      <w:bCs/>
      <w:sz w:val="23"/>
      <w:szCs w:val="23"/>
    </w:rPr>
  </w:style>
  <w:style w:type="paragraph" w:styleId="Textoindependiente">
    <w:name w:val="Body Text"/>
    <w:basedOn w:val="Normal"/>
    <w:link w:val="TextoindependienteCar"/>
    <w:uiPriority w:val="1"/>
    <w:qFormat/>
    <w:rsid w:val="00E6615D"/>
    <w:pPr>
      <w:widowControl w:val="0"/>
      <w:autoSpaceDE w:val="0"/>
      <w:autoSpaceDN w:val="0"/>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rsid w:val="00E6615D"/>
    <w:rPr>
      <w:rFonts w:ascii="Tahoma" w:eastAsia="Tahoma" w:hAnsi="Tahoma" w:cs="Tahoma"/>
      <w:lang w:val="es-ES" w:eastAsia="en-US"/>
    </w:rPr>
  </w:style>
  <w:style w:type="character" w:customStyle="1" w:styleId="PrrafodelistaCar">
    <w:name w:val="Párrafo de lista Car"/>
    <w:aliases w:val="Cuadro 2-1 Car,Párrafo de lista2 Car,Lista 123 Car,Párrafo de lista3 Car,SUBTITU MEMO Car,Dot pt Car,No Spacing1 Car,List Paragraph Char Char Char Car,Indicator Text Car,List Paragraph1 Car,Numbered Para 1 Car,Bullet 1 Car,3 Car"/>
    <w:link w:val="Prrafodelista"/>
    <w:uiPriority w:val="34"/>
    <w:qFormat/>
    <w:rsid w:val="00465E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9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Nicolas LLanos Flores</cp:lastModifiedBy>
  <cp:revision>3</cp:revision>
  <dcterms:created xsi:type="dcterms:W3CDTF">2021-05-21T20:22:00Z</dcterms:created>
  <dcterms:modified xsi:type="dcterms:W3CDTF">2021-05-21T20:41:00Z</dcterms:modified>
</cp:coreProperties>
</file>